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方正仿宋_GBK" w:eastAsia="方正仿宋_GBK" w:hAnsiTheme="minorHAnsi" w:cstheme="minorBidi"/>
          <w:color w:val="auto"/>
          <w:kern w:val="2"/>
          <w:lang w:val="zh-CN"/>
        </w:rPr>
        <w:id w:val="99537489"/>
        <w:docPartObj>
          <w:docPartGallery w:val="Table of Contents"/>
          <w:docPartUnique/>
        </w:docPartObj>
      </w:sdtPr>
      <w:sdtEndPr>
        <w:rPr>
          <w:b/>
          <w:bCs/>
        </w:rPr>
      </w:sdtEndPr>
      <w:sdtContent>
        <w:p w:rsidR="007B67AB" w:rsidRPr="0060167C" w:rsidRDefault="007B67AB" w:rsidP="0060167C">
          <w:pPr>
            <w:pStyle w:val="TOC"/>
            <w:jc w:val="center"/>
            <w:rPr>
              <w:rFonts w:ascii="方正小标宋简体" w:eastAsia="方正小标宋简体"/>
              <w:color w:val="auto"/>
              <w:sz w:val="44"/>
              <w:szCs w:val="44"/>
            </w:rPr>
          </w:pPr>
          <w:r w:rsidRPr="0060167C">
            <w:rPr>
              <w:rFonts w:ascii="方正小标宋简体" w:eastAsia="方正小标宋简体" w:hint="eastAsia"/>
              <w:color w:val="auto"/>
              <w:sz w:val="44"/>
              <w:szCs w:val="44"/>
              <w:lang w:val="zh-CN"/>
            </w:rPr>
            <w:t>目录</w:t>
          </w:r>
        </w:p>
        <w:p w:rsidR="006373EA" w:rsidRPr="006373EA" w:rsidRDefault="006373EA">
          <w:pPr>
            <w:pStyle w:val="10"/>
            <w:tabs>
              <w:tab w:val="right" w:leader="dot" w:pos="8296"/>
            </w:tabs>
            <w:rPr>
              <w:rFonts w:asciiTheme="minorHAnsi" w:eastAsiaTheme="minorEastAsia"/>
              <w:noProof/>
              <w:sz w:val="21"/>
              <w:szCs w:val="22"/>
            </w:rPr>
          </w:pPr>
          <w:r w:rsidRPr="006373EA">
            <w:t>1.</w:t>
          </w:r>
          <w:r w:rsidR="007B67AB" w:rsidRPr="006373EA">
            <w:fldChar w:fldCharType="begin"/>
          </w:r>
          <w:r w:rsidR="007B67AB" w:rsidRPr="006373EA">
            <w:instrText xml:space="preserve"> TOC \o "1-3" \h \z \u </w:instrText>
          </w:r>
          <w:r w:rsidR="007B67AB" w:rsidRPr="006373EA">
            <w:fldChar w:fldCharType="separate"/>
          </w:r>
          <w:hyperlink w:anchor="_Toc68705951" w:history="1">
            <w:r w:rsidRPr="006373EA">
              <w:rPr>
                <w:rStyle w:val="a4"/>
                <w:rFonts w:hint="eastAsia"/>
                <w:noProof/>
                <w:color w:val="auto"/>
                <w:u w:val="none"/>
              </w:rPr>
              <w:t>习近平在中央党校（国家行政学院）中青年干部培训班开班式上发表重要讲话</w:t>
            </w:r>
            <w:r w:rsidRPr="006373EA">
              <w:rPr>
                <w:noProof/>
                <w:webHidden/>
              </w:rPr>
              <w:tab/>
            </w:r>
            <w:r w:rsidRPr="006373EA">
              <w:rPr>
                <w:noProof/>
                <w:webHidden/>
              </w:rPr>
              <w:fldChar w:fldCharType="begin"/>
            </w:r>
            <w:r w:rsidRPr="006373EA">
              <w:rPr>
                <w:noProof/>
                <w:webHidden/>
              </w:rPr>
              <w:instrText xml:space="preserve"> PAGEREF _Toc68705951 \h </w:instrText>
            </w:r>
            <w:r w:rsidRPr="006373EA">
              <w:rPr>
                <w:noProof/>
                <w:webHidden/>
              </w:rPr>
            </w:r>
            <w:r w:rsidRPr="006373EA">
              <w:rPr>
                <w:noProof/>
                <w:webHidden/>
              </w:rPr>
              <w:fldChar w:fldCharType="separate"/>
            </w:r>
            <w:r w:rsidRPr="006373EA">
              <w:rPr>
                <w:noProof/>
                <w:webHidden/>
              </w:rPr>
              <w:t>2</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2.</w:t>
          </w:r>
          <w:hyperlink w:anchor="_Toc68705952" w:history="1">
            <w:r w:rsidRPr="006373EA">
              <w:rPr>
                <w:rStyle w:val="a4"/>
                <w:rFonts w:hint="eastAsia"/>
                <w:noProof/>
                <w:color w:val="auto"/>
                <w:u w:val="none"/>
              </w:rPr>
              <w:t>习近平总书记在全国政协医药卫生界教育界联组会上回应教育领域热点问题</w:t>
            </w:r>
            <w:r w:rsidRPr="006373EA">
              <w:rPr>
                <w:noProof/>
                <w:webHidden/>
              </w:rPr>
              <w:tab/>
            </w:r>
            <w:r w:rsidRPr="006373EA">
              <w:rPr>
                <w:noProof/>
                <w:webHidden/>
              </w:rPr>
              <w:fldChar w:fldCharType="begin"/>
            </w:r>
            <w:r w:rsidRPr="006373EA">
              <w:rPr>
                <w:noProof/>
                <w:webHidden/>
              </w:rPr>
              <w:instrText xml:space="preserve"> PAGEREF _Toc68705952 \h </w:instrText>
            </w:r>
            <w:r w:rsidRPr="006373EA">
              <w:rPr>
                <w:noProof/>
                <w:webHidden/>
              </w:rPr>
            </w:r>
            <w:r w:rsidRPr="006373EA">
              <w:rPr>
                <w:noProof/>
                <w:webHidden/>
              </w:rPr>
              <w:fldChar w:fldCharType="separate"/>
            </w:r>
            <w:r w:rsidRPr="006373EA">
              <w:rPr>
                <w:noProof/>
                <w:webHidden/>
              </w:rPr>
              <w:t>7</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3.</w:t>
          </w:r>
          <w:hyperlink w:anchor="_Toc68705953" w:history="1">
            <w:r w:rsidRPr="006373EA">
              <w:rPr>
                <w:rStyle w:val="a4"/>
                <w:rFonts w:hint="eastAsia"/>
                <w:noProof/>
                <w:color w:val="auto"/>
                <w:u w:val="none"/>
              </w:rPr>
              <w:t>习近平在看望参加政协会议的医药卫生界教育界委员时强调</w:t>
            </w:r>
            <w:r w:rsidRPr="006373EA">
              <w:rPr>
                <w:noProof/>
                <w:webHidden/>
              </w:rPr>
              <w:tab/>
            </w:r>
            <w:r w:rsidRPr="006373EA">
              <w:rPr>
                <w:noProof/>
                <w:webHidden/>
              </w:rPr>
              <w:fldChar w:fldCharType="begin"/>
            </w:r>
            <w:r w:rsidRPr="006373EA">
              <w:rPr>
                <w:noProof/>
                <w:webHidden/>
              </w:rPr>
              <w:instrText xml:space="preserve"> PAGEREF _Toc68705953 \h </w:instrText>
            </w:r>
            <w:r w:rsidRPr="006373EA">
              <w:rPr>
                <w:noProof/>
                <w:webHidden/>
              </w:rPr>
            </w:r>
            <w:r w:rsidRPr="006373EA">
              <w:rPr>
                <w:noProof/>
                <w:webHidden/>
              </w:rPr>
              <w:fldChar w:fldCharType="separate"/>
            </w:r>
            <w:r w:rsidRPr="006373EA">
              <w:rPr>
                <w:noProof/>
                <w:webHidden/>
              </w:rPr>
              <w:t>10</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4.</w:t>
          </w:r>
          <w:hyperlink w:anchor="_Toc68705954" w:history="1">
            <w:r w:rsidRPr="006373EA">
              <w:rPr>
                <w:rStyle w:val="a4"/>
                <w:rFonts w:hint="eastAsia"/>
                <w:noProof/>
                <w:color w:val="auto"/>
                <w:u w:val="none"/>
              </w:rPr>
              <w:t>保障人民健康放在优先发展的战略位置</w:t>
            </w:r>
          </w:hyperlink>
          <w:hyperlink w:anchor="_Toc68705955" w:history="1">
            <w:r w:rsidRPr="006373EA">
              <w:rPr>
                <w:rStyle w:val="a4"/>
                <w:rFonts w:hint="eastAsia"/>
                <w:noProof/>
                <w:color w:val="auto"/>
                <w:u w:val="none"/>
              </w:rPr>
              <w:t>着力构建优质均衡的基本公共教育服务体系</w:t>
            </w:r>
            <w:r w:rsidRPr="006373EA">
              <w:rPr>
                <w:noProof/>
                <w:webHidden/>
              </w:rPr>
              <w:tab/>
            </w:r>
            <w:r w:rsidRPr="006373EA">
              <w:rPr>
                <w:noProof/>
                <w:webHidden/>
              </w:rPr>
              <w:fldChar w:fldCharType="begin"/>
            </w:r>
            <w:r w:rsidRPr="006373EA">
              <w:rPr>
                <w:noProof/>
                <w:webHidden/>
              </w:rPr>
              <w:instrText xml:space="preserve"> PAGEREF _Toc68705955 \h </w:instrText>
            </w:r>
            <w:r w:rsidRPr="006373EA">
              <w:rPr>
                <w:noProof/>
                <w:webHidden/>
              </w:rPr>
            </w:r>
            <w:r w:rsidRPr="006373EA">
              <w:rPr>
                <w:noProof/>
                <w:webHidden/>
              </w:rPr>
              <w:fldChar w:fldCharType="separate"/>
            </w:r>
            <w:r w:rsidRPr="006373EA">
              <w:rPr>
                <w:noProof/>
                <w:webHidden/>
              </w:rPr>
              <w:t>10</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5.</w:t>
          </w:r>
          <w:hyperlink w:anchor="_Toc68705956" w:history="1">
            <w:r w:rsidRPr="006373EA">
              <w:rPr>
                <w:rStyle w:val="a4"/>
                <w:noProof/>
                <w:color w:val="auto"/>
                <w:u w:val="none"/>
              </w:rPr>
              <w:t>2021</w:t>
            </w:r>
            <w:r w:rsidRPr="006373EA">
              <w:rPr>
                <w:rStyle w:val="a4"/>
                <w:rFonts w:hint="eastAsia"/>
                <w:noProof/>
                <w:color w:val="auto"/>
                <w:u w:val="none"/>
              </w:rPr>
              <w:t>年两会习近平总书记这样谈教育</w:t>
            </w:r>
            <w:r w:rsidRPr="006373EA">
              <w:rPr>
                <w:noProof/>
                <w:webHidden/>
              </w:rPr>
              <w:tab/>
            </w:r>
            <w:r w:rsidRPr="006373EA">
              <w:rPr>
                <w:noProof/>
                <w:webHidden/>
              </w:rPr>
              <w:fldChar w:fldCharType="begin"/>
            </w:r>
            <w:r w:rsidRPr="006373EA">
              <w:rPr>
                <w:noProof/>
                <w:webHidden/>
              </w:rPr>
              <w:instrText xml:space="preserve"> PAGEREF _Toc68705956 \h </w:instrText>
            </w:r>
            <w:r w:rsidRPr="006373EA">
              <w:rPr>
                <w:noProof/>
                <w:webHidden/>
              </w:rPr>
            </w:r>
            <w:r w:rsidRPr="006373EA">
              <w:rPr>
                <w:noProof/>
                <w:webHidden/>
              </w:rPr>
              <w:fldChar w:fldCharType="separate"/>
            </w:r>
            <w:r w:rsidRPr="006373EA">
              <w:rPr>
                <w:noProof/>
                <w:webHidden/>
              </w:rPr>
              <w:t>12</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6.</w:t>
          </w:r>
          <w:hyperlink w:anchor="_Toc68705957" w:history="1">
            <w:r w:rsidRPr="006373EA">
              <w:rPr>
                <w:rStyle w:val="a4"/>
                <w:rFonts w:hint="eastAsia"/>
                <w:noProof/>
                <w:color w:val="auto"/>
                <w:u w:val="none"/>
              </w:rPr>
              <w:t>教育部召开党史学习教育动员大会</w:t>
            </w:r>
            <w:r w:rsidRPr="006373EA">
              <w:rPr>
                <w:noProof/>
                <w:webHidden/>
              </w:rPr>
              <w:tab/>
            </w:r>
            <w:r w:rsidRPr="006373EA">
              <w:rPr>
                <w:noProof/>
                <w:webHidden/>
              </w:rPr>
              <w:fldChar w:fldCharType="begin"/>
            </w:r>
            <w:r w:rsidRPr="006373EA">
              <w:rPr>
                <w:noProof/>
                <w:webHidden/>
              </w:rPr>
              <w:instrText xml:space="preserve"> PAGEREF _Toc68705957 \h </w:instrText>
            </w:r>
            <w:r w:rsidRPr="006373EA">
              <w:rPr>
                <w:noProof/>
                <w:webHidden/>
              </w:rPr>
            </w:r>
            <w:r w:rsidRPr="006373EA">
              <w:rPr>
                <w:noProof/>
                <w:webHidden/>
              </w:rPr>
              <w:fldChar w:fldCharType="separate"/>
            </w:r>
            <w:r w:rsidRPr="006373EA">
              <w:rPr>
                <w:noProof/>
                <w:webHidden/>
              </w:rPr>
              <w:t>14</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7.</w:t>
          </w:r>
          <w:hyperlink w:anchor="_Toc68705958" w:history="1">
            <w:r w:rsidRPr="006373EA">
              <w:rPr>
                <w:rStyle w:val="a4"/>
                <w:noProof/>
                <w:color w:val="auto"/>
                <w:u w:val="none"/>
              </w:rPr>
              <w:t>2021</w:t>
            </w:r>
            <w:r w:rsidRPr="006373EA">
              <w:rPr>
                <w:rStyle w:val="a4"/>
                <w:rFonts w:hint="eastAsia"/>
                <w:noProof/>
                <w:color w:val="auto"/>
                <w:u w:val="none"/>
              </w:rPr>
              <w:t>年教育系统全面从严治党工作视频会议召开</w:t>
            </w:r>
            <w:r w:rsidRPr="006373EA">
              <w:rPr>
                <w:noProof/>
                <w:webHidden/>
              </w:rPr>
              <w:tab/>
            </w:r>
            <w:r w:rsidRPr="006373EA">
              <w:rPr>
                <w:noProof/>
                <w:webHidden/>
              </w:rPr>
              <w:fldChar w:fldCharType="begin"/>
            </w:r>
            <w:r w:rsidRPr="006373EA">
              <w:rPr>
                <w:noProof/>
                <w:webHidden/>
              </w:rPr>
              <w:instrText xml:space="preserve"> PAGEREF _Toc68705958 \h </w:instrText>
            </w:r>
            <w:r w:rsidRPr="006373EA">
              <w:rPr>
                <w:noProof/>
                <w:webHidden/>
              </w:rPr>
            </w:r>
            <w:r w:rsidRPr="006373EA">
              <w:rPr>
                <w:noProof/>
                <w:webHidden/>
              </w:rPr>
              <w:fldChar w:fldCharType="separate"/>
            </w:r>
            <w:r w:rsidRPr="006373EA">
              <w:rPr>
                <w:noProof/>
                <w:webHidden/>
              </w:rPr>
              <w:t>18</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8.</w:t>
          </w:r>
          <w:hyperlink w:anchor="_Toc68705959" w:history="1">
            <w:r w:rsidRPr="006373EA">
              <w:rPr>
                <w:rStyle w:val="a4"/>
                <w:rFonts w:hint="eastAsia"/>
                <w:noProof/>
                <w:color w:val="auto"/>
                <w:u w:val="none"/>
              </w:rPr>
              <w:t>陈宝生：奋力书写直属机关党建高质量发展新篇章</w:t>
            </w:r>
            <w:r w:rsidRPr="006373EA">
              <w:rPr>
                <w:noProof/>
                <w:webHidden/>
              </w:rPr>
              <w:tab/>
            </w:r>
            <w:r w:rsidRPr="006373EA">
              <w:rPr>
                <w:noProof/>
                <w:webHidden/>
              </w:rPr>
              <w:fldChar w:fldCharType="begin"/>
            </w:r>
            <w:r w:rsidRPr="006373EA">
              <w:rPr>
                <w:noProof/>
                <w:webHidden/>
              </w:rPr>
              <w:instrText xml:space="preserve"> PAGEREF _Toc68705959 \h </w:instrText>
            </w:r>
            <w:r w:rsidRPr="006373EA">
              <w:rPr>
                <w:noProof/>
                <w:webHidden/>
              </w:rPr>
            </w:r>
            <w:r w:rsidRPr="006373EA">
              <w:rPr>
                <w:noProof/>
                <w:webHidden/>
              </w:rPr>
              <w:fldChar w:fldCharType="separate"/>
            </w:r>
            <w:r w:rsidRPr="006373EA">
              <w:rPr>
                <w:noProof/>
                <w:webHidden/>
              </w:rPr>
              <w:t>21</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9.</w:t>
          </w:r>
          <w:hyperlink w:anchor="_Toc68705960" w:history="1">
            <w:r w:rsidRPr="006373EA">
              <w:rPr>
                <w:rStyle w:val="a4"/>
                <w:rFonts w:hint="eastAsia"/>
                <w:noProof/>
                <w:color w:val="auto"/>
                <w:u w:val="none"/>
              </w:rPr>
              <w:t>陈宝生：践行初心使命</w:t>
            </w:r>
            <w:r w:rsidRPr="006373EA">
              <w:rPr>
                <w:rStyle w:val="a4"/>
                <w:noProof/>
                <w:color w:val="auto"/>
                <w:u w:val="none"/>
              </w:rPr>
              <w:t xml:space="preserve"> </w:t>
            </w:r>
            <w:r w:rsidRPr="006373EA">
              <w:rPr>
                <w:rStyle w:val="a4"/>
                <w:rFonts w:hint="eastAsia"/>
                <w:noProof/>
                <w:color w:val="auto"/>
                <w:u w:val="none"/>
              </w:rPr>
              <w:t>狠抓工作落实</w:t>
            </w:r>
            <w:r w:rsidRPr="006373EA">
              <w:rPr>
                <w:rStyle w:val="a4"/>
                <w:noProof/>
                <w:color w:val="auto"/>
                <w:u w:val="none"/>
              </w:rPr>
              <w:t xml:space="preserve"> </w:t>
            </w:r>
            <w:r w:rsidRPr="006373EA">
              <w:rPr>
                <w:rStyle w:val="a4"/>
                <w:rFonts w:hint="eastAsia"/>
                <w:noProof/>
                <w:color w:val="auto"/>
                <w:u w:val="none"/>
              </w:rPr>
              <w:t>推动学习党史与立德树人有机结合</w:t>
            </w:r>
            <w:r w:rsidRPr="006373EA">
              <w:rPr>
                <w:noProof/>
                <w:webHidden/>
              </w:rPr>
              <w:tab/>
            </w:r>
            <w:r w:rsidRPr="006373EA">
              <w:rPr>
                <w:noProof/>
                <w:webHidden/>
              </w:rPr>
              <w:fldChar w:fldCharType="begin"/>
            </w:r>
            <w:r w:rsidRPr="006373EA">
              <w:rPr>
                <w:noProof/>
                <w:webHidden/>
              </w:rPr>
              <w:instrText xml:space="preserve"> PAGEREF _Toc68705960 \h </w:instrText>
            </w:r>
            <w:r w:rsidRPr="006373EA">
              <w:rPr>
                <w:noProof/>
                <w:webHidden/>
              </w:rPr>
            </w:r>
            <w:r w:rsidRPr="006373EA">
              <w:rPr>
                <w:noProof/>
                <w:webHidden/>
              </w:rPr>
              <w:fldChar w:fldCharType="separate"/>
            </w:r>
            <w:r w:rsidRPr="006373EA">
              <w:rPr>
                <w:noProof/>
                <w:webHidden/>
              </w:rPr>
              <w:t>24</w:t>
            </w:r>
            <w:r w:rsidRPr="006373EA">
              <w:rPr>
                <w:noProof/>
                <w:webHidden/>
              </w:rPr>
              <w:fldChar w:fldCharType="end"/>
            </w:r>
          </w:hyperlink>
        </w:p>
        <w:p w:rsidR="006373EA" w:rsidRPr="006373EA" w:rsidRDefault="006373EA">
          <w:pPr>
            <w:pStyle w:val="10"/>
            <w:tabs>
              <w:tab w:val="right" w:leader="dot" w:pos="8296"/>
            </w:tabs>
            <w:rPr>
              <w:rFonts w:asciiTheme="minorHAnsi" w:eastAsiaTheme="minorEastAsia"/>
              <w:noProof/>
              <w:sz w:val="21"/>
              <w:szCs w:val="22"/>
            </w:rPr>
          </w:pPr>
          <w:r w:rsidRPr="006373EA">
            <w:rPr>
              <w:rStyle w:val="a4"/>
              <w:noProof/>
              <w:color w:val="auto"/>
              <w:u w:val="none"/>
            </w:rPr>
            <w:t>10.</w:t>
          </w:r>
          <w:hyperlink w:anchor="_Toc68705961" w:history="1">
            <w:r w:rsidRPr="006373EA">
              <w:rPr>
                <w:rStyle w:val="a4"/>
                <w:rFonts w:hint="eastAsia"/>
                <w:noProof/>
                <w:color w:val="auto"/>
                <w:u w:val="none"/>
              </w:rPr>
              <w:t>陈宝生：扎实推进党史学习教育，干实事、解难事、谋大事、创新事、长本事</w:t>
            </w:r>
            <w:r w:rsidRPr="006373EA">
              <w:rPr>
                <w:noProof/>
                <w:webHidden/>
              </w:rPr>
              <w:tab/>
            </w:r>
            <w:r w:rsidRPr="006373EA">
              <w:rPr>
                <w:noProof/>
                <w:webHidden/>
              </w:rPr>
              <w:fldChar w:fldCharType="begin"/>
            </w:r>
            <w:r w:rsidRPr="006373EA">
              <w:rPr>
                <w:noProof/>
                <w:webHidden/>
              </w:rPr>
              <w:instrText xml:space="preserve"> PAGEREF _Toc68705961 \h </w:instrText>
            </w:r>
            <w:r w:rsidRPr="006373EA">
              <w:rPr>
                <w:noProof/>
                <w:webHidden/>
              </w:rPr>
            </w:r>
            <w:r w:rsidRPr="006373EA">
              <w:rPr>
                <w:noProof/>
                <w:webHidden/>
              </w:rPr>
              <w:fldChar w:fldCharType="separate"/>
            </w:r>
            <w:r w:rsidRPr="006373EA">
              <w:rPr>
                <w:noProof/>
                <w:webHidden/>
              </w:rPr>
              <w:t>27</w:t>
            </w:r>
            <w:r w:rsidRPr="006373EA">
              <w:rPr>
                <w:noProof/>
                <w:webHidden/>
              </w:rPr>
              <w:fldChar w:fldCharType="end"/>
            </w:r>
          </w:hyperlink>
        </w:p>
        <w:p w:rsidR="00314890" w:rsidRDefault="007B67AB">
          <w:pPr>
            <w:ind w:firstLine="643"/>
          </w:pPr>
          <w:r w:rsidRPr="006373EA">
            <w:rPr>
              <w:b/>
              <w:bCs/>
              <w:lang w:val="zh-CN"/>
            </w:rPr>
            <w:fldChar w:fldCharType="end"/>
          </w:r>
        </w:p>
      </w:sdtContent>
    </w:sdt>
    <w:p w:rsidR="0060167C" w:rsidRDefault="0060167C">
      <w:pPr>
        <w:widowControl/>
        <w:spacing w:line="240" w:lineRule="auto"/>
        <w:ind w:firstLineChars="0" w:firstLine="0"/>
        <w:jc w:val="left"/>
        <w:rPr>
          <w:rFonts w:ascii="方正小标宋简体" w:eastAsia="方正小标宋简体"/>
          <w:sz w:val="44"/>
          <w:szCs w:val="44"/>
        </w:rPr>
      </w:pPr>
      <w:r>
        <w:br w:type="page"/>
      </w:r>
    </w:p>
    <w:p w:rsidR="007B67AB" w:rsidRPr="00B066A6" w:rsidRDefault="007B67AB" w:rsidP="00366E1C">
      <w:pPr>
        <w:pStyle w:val="1"/>
        <w:rPr>
          <w:rFonts w:ascii="方正小标宋_GBK" w:eastAsia="方正小标宋_GBK" w:hint="eastAsia"/>
        </w:rPr>
      </w:pPr>
      <w:bookmarkStart w:id="0" w:name="_Toc68705951"/>
      <w:r w:rsidRPr="00B066A6">
        <w:rPr>
          <w:rFonts w:ascii="方正小标宋_GBK" w:eastAsia="方正小标宋_GBK" w:hint="eastAsia"/>
        </w:rPr>
        <w:lastRenderedPageBreak/>
        <w:t>习近平在中央党校（国家行政学院）中青年干部培训班开班式上发表重要讲话</w:t>
      </w:r>
      <w:bookmarkEnd w:id="0"/>
    </w:p>
    <w:p w:rsidR="007B67AB" w:rsidRDefault="007B67AB" w:rsidP="007B67AB">
      <w:r w:rsidRPr="007B67AB">
        <w:rPr>
          <w:rFonts w:hint="eastAsia"/>
        </w:rPr>
        <w:t>2021年春季学期中央党校（国家行政学院）中青年干部培训班3月1日上午在中央党校开班。中共中央总书记、国家主席、中央军委主席习近平在开班式上发表重要讲话强调，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rsidR="007B67AB" w:rsidRDefault="007B67AB" w:rsidP="007B67AB">
      <w:r w:rsidRPr="007B67AB">
        <w:rPr>
          <w:rFonts w:hint="eastAsia"/>
        </w:rPr>
        <w:t>中共中央政治局常委、中央书记处书记王沪宁出席开班式。</w:t>
      </w:r>
    </w:p>
    <w:p w:rsidR="007B67AB" w:rsidRDefault="007B67AB" w:rsidP="007B67AB">
      <w:r w:rsidRPr="007B67AB">
        <w:rPr>
          <w:rFonts w:hint="eastAsia"/>
        </w:rPr>
        <w:t>习近平强调，我们党团结带领人民取得了革命、建设、改革的伟大成就，很重要的一条就是我们党在长期实践中培育并坚持了一整套光荣传统和优良作风。这些光荣传统和优良作风是我们</w:t>
      </w:r>
      <w:proofErr w:type="gramStart"/>
      <w:r w:rsidRPr="007B67AB">
        <w:rPr>
          <w:rFonts w:hint="eastAsia"/>
        </w:rPr>
        <w:t>党性质</w:t>
      </w:r>
      <w:proofErr w:type="gramEnd"/>
      <w:r w:rsidRPr="007B67AB">
        <w:rPr>
          <w:rFonts w:hint="eastAsia"/>
        </w:rPr>
        <w:t>和宗旨的集中体现，是我们党区别于其他政党的显著标志。党要得到人民群众支持和拥护，就必须持之以恒发扬党的光荣传统和优良作风。</w:t>
      </w:r>
    </w:p>
    <w:p w:rsidR="007B67AB" w:rsidRDefault="007B67AB" w:rsidP="007B67AB">
      <w:r w:rsidRPr="007B67AB">
        <w:rPr>
          <w:rFonts w:hint="eastAsia"/>
        </w:rPr>
        <w:t>习近平指出，当今世界，百年未有之大变局正加速演进，我国正处在实现中华民族伟大复兴的关键时期，全面建成小康社会取得伟大历史性成就，脱贫攻坚战取得全面胜利，全面建设社会主义现代化国家新征程顺利开启，同时我们在前</w:t>
      </w:r>
      <w:r w:rsidRPr="007B67AB">
        <w:rPr>
          <w:rFonts w:hint="eastAsia"/>
        </w:rPr>
        <w:lastRenderedPageBreak/>
        <w:t>进道路上仍面临着许多难关和挑战。风险越大、挑战越多、任务越重，越要加强党的作风建设，以好的作风振奋精神、激发斗志、树立形象、赢得民心。</w:t>
      </w:r>
    </w:p>
    <w:p w:rsidR="007B67AB" w:rsidRDefault="007B67AB" w:rsidP="007B67AB">
      <w:r w:rsidRPr="007B67AB">
        <w:rPr>
          <w:rFonts w:hint="eastAsia"/>
        </w:rPr>
        <w:t>习近平强调，对党忠诚，是共产党人首要的政治品质。我们党一路走来，经历了无数艰险和磨难，但任何困难都没有压垮我们，任何敌人都没能打倒我们，靠的就是千千万万党员的忠诚。对党忠诚，必须一心一意、</w:t>
      </w:r>
      <w:proofErr w:type="gramStart"/>
      <w:r w:rsidRPr="007B67AB">
        <w:rPr>
          <w:rFonts w:hint="eastAsia"/>
        </w:rPr>
        <w:t>一</w:t>
      </w:r>
      <w:proofErr w:type="gramEnd"/>
      <w:r w:rsidRPr="007B67AB">
        <w:rPr>
          <w:rFonts w:hint="eastAsia"/>
        </w:rPr>
        <w:t>以贯之，必须表里如一、知行合一，任何时候任何情况下都不改其心、不移其志、不毁其节。年轻干部要以先辈先烈为镜、以反面典型为戒，不断筑牢信仰之基、补足精神之钙、把稳思想之舵，以坚定的理想信念砥砺对党的赤诚忠心。要自觉加强政治历练，接受严格的党内政治生活淬炼，不断提高政治判断力、政治领悟力、政治执行力，使自己的政治能力同担任的工作职责相匹配。要立志为党分忧、为国尽责、为民奉献，勇于担苦、担难、担重、担险，以实际行动诠释对党的忠诚。</w:t>
      </w:r>
    </w:p>
    <w:p w:rsidR="007B67AB" w:rsidRDefault="007B67AB" w:rsidP="007B67AB">
      <w:r w:rsidRPr="007B67AB">
        <w:rPr>
          <w:rFonts w:hint="eastAsia"/>
        </w:rPr>
        <w:t>习近平指出，我们党的历史反复证明，什么时候理论联系实际坚持得好，党和人民事业就能够不断取得胜利；反之，党和人民事业就会受到损失，甚至出现严重曲折。理论联系实际，前提是学懂弄通理论、掌握思想真谛。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w:t>
      </w:r>
      <w:r w:rsidRPr="007B67AB">
        <w:rPr>
          <w:rFonts w:hint="eastAsia"/>
        </w:rPr>
        <w:lastRenderedPageBreak/>
        <w:t>论优化思想方法，解决思想困惑，检视自身思想作风和精神状态，牢固树立正确的世界观、人生观、价值观和权力观、政绩观、事业观，使自己的思维方式和精神世界更好适应事业发展需要。要坚持实事求是、求真务实，从实际出发谋划事业和工作，</w:t>
      </w:r>
      <w:proofErr w:type="gramStart"/>
      <w:r w:rsidRPr="007B67AB">
        <w:rPr>
          <w:rFonts w:hint="eastAsia"/>
        </w:rPr>
        <w:t>使提出</w:t>
      </w:r>
      <w:proofErr w:type="gramEnd"/>
      <w:r w:rsidRPr="007B67AB">
        <w:rPr>
          <w:rFonts w:hint="eastAsia"/>
        </w:rPr>
        <w:t>的点子、政策、方案符合实际情况、符合客观规律、符合科学精神，以创造性工作把党中央决策部署落到实处。要坚持真抓实干、狠抓落实，一切工作都要往实里做、做出实效，不好高骛远、不脱离实际，力戒形式主义、官僚主义。要把做老实人、说老实话、干老实事作为人生信条，这样才能真正立得稳、行得远。</w:t>
      </w:r>
    </w:p>
    <w:p w:rsidR="007B67AB" w:rsidRDefault="007B67AB" w:rsidP="007B67AB">
      <w:r w:rsidRPr="007B67AB">
        <w:rPr>
          <w:rFonts w:hint="eastAsia"/>
        </w:rPr>
        <w:t>习近平强调，人民是我们党的力量源泉，我们党根基在人民、血脉在人民，必须把人民放在心中最高位置，始终以百姓心为心。共产党的干部要坚持当“老百姓的官”，把自己也当成老百姓，不要做官当老爷，在这一点上，年轻干部从一开始就要想清楚，而且要终身牢记。年轻干部无论是立身处世还是从政干事，首先要解决好“我是谁、为了谁、依靠谁”的问题，不断追求“我将无我，不负人民”的精神境界。要拜人民为师，甘当小学生，特别要多交几个能说心里话的基层朋友，这样才有利于了解真实情况，才有利于把工作做好。要牢记我们党为人民谋幸福、为民族谋复兴的初心使命，始终坚守党全心全意为人民服务的根本宗旨，用心用情用力解决好群众“急难愁盼”问题，让群众有更多、更直接、更实在的获得感、幸福感、安全感。</w:t>
      </w:r>
    </w:p>
    <w:p w:rsidR="007B67AB" w:rsidRDefault="007B67AB" w:rsidP="007B67AB">
      <w:r w:rsidRPr="007B67AB">
        <w:rPr>
          <w:rFonts w:hint="eastAsia"/>
        </w:rPr>
        <w:lastRenderedPageBreak/>
        <w:t>习近平指出，我们共产党人开展自我批评，根本动力来自党性，来自对党和人民事业高度负责的精神。年轻干部要有“检身若不及”的自觉，经常对照党的理论、对照党章党规党纪、对照初心使命、对照党中央部署要求，主动查找、勇于改正自身的缺点和不足。要本着对党、对事业、对同志高度负责的精神大胆开展批评，帮助同志发现缺点、改正错误，团结同志一道前进。要涵养虚心接受批评的胸怀和气度，胸襟开阔、诚恳接受，有则改之、无则加勉。</w:t>
      </w:r>
    </w:p>
    <w:p w:rsidR="007B67AB" w:rsidRDefault="007B67AB" w:rsidP="007B67AB">
      <w:r w:rsidRPr="007B67AB">
        <w:rPr>
          <w:rFonts w:hint="eastAsia"/>
        </w:rPr>
        <w:t>习近平强调，敢于斗争是我们党的鲜明品格。我们党依靠斗争走到今天，也必然要依靠斗争赢得未来。开启全面建设社会主义现代化国家新征程，立足新发展阶段、贯彻新发展理念、构建新发展格局，面临的风险和考验一点也不会比过去少。年轻干部要自觉加强斗争历练，在斗争中学会斗争，在斗争中成长提高，努力成为敢于斗争、善于斗争的勇士。要坚定斗争意志，不屈不挠、一往无前，决不能碰到一点挫折就畏缩不前，一遇到困难就打退堂鼓。要善斗争、会斗争，提升见微知著的能力，透过现象看本质，准确识变、科学应变、主动求变，洞察先机、趋利避害。要加强战略谋划，把握大势大局，抓住主要矛盾和矛盾的主要方面，分清轻重缓急，科学排兵布阵，牢牢掌握斗争主动权。要增强底线思维，定期对风险因素进行全面排查。要善于经一事长一智，由此及彼、举一反三，练就斗争的真本领、真功夫。</w:t>
      </w:r>
    </w:p>
    <w:p w:rsidR="007B67AB" w:rsidRDefault="007B67AB" w:rsidP="007B67AB">
      <w:r w:rsidRPr="007B67AB">
        <w:rPr>
          <w:rFonts w:hint="eastAsia"/>
        </w:rPr>
        <w:t>习近平指出，年轻干部要接过艰苦奋斗的接力棒，以一</w:t>
      </w:r>
      <w:r w:rsidRPr="007B67AB">
        <w:rPr>
          <w:rFonts w:hint="eastAsia"/>
        </w:rPr>
        <w:lastRenderedPageBreak/>
        <w:t>往无前的奋斗姿态和永不懈怠的精神状态，勇挑重担、苦干实干，在新时代新征程中留下许</w:t>
      </w:r>
      <w:proofErr w:type="gramStart"/>
      <w:r w:rsidRPr="007B67AB">
        <w:rPr>
          <w:rFonts w:hint="eastAsia"/>
        </w:rPr>
        <w:t>党报国</w:t>
      </w:r>
      <w:proofErr w:type="gramEnd"/>
      <w:r w:rsidRPr="007B67AB">
        <w:rPr>
          <w:rFonts w:hint="eastAsia"/>
        </w:rPr>
        <w:t>的奋斗足迹。节俭朴素，力戒奢靡，是我们党的传家宝。现在，我们生活条件好了，但艰苦奋斗的精神一点都不能少，必须坚持以俭修身、以俭兴业，坚持厉行节约、勤俭办一切事情。年轻干部要时刻警醒自己，培育积极健康的生活情趣，坚决抵制享乐主义、奢靡之风，永葆共产党人清正廉洁的政治本色。</w:t>
      </w:r>
    </w:p>
    <w:p w:rsidR="007B67AB" w:rsidRDefault="007B67AB" w:rsidP="007B67AB">
      <w:r w:rsidRPr="007B67AB">
        <w:rPr>
          <w:rFonts w:hint="eastAsia"/>
        </w:rPr>
        <w:t>陈</w:t>
      </w:r>
      <w:proofErr w:type="gramStart"/>
      <w:r w:rsidRPr="007B67AB">
        <w:rPr>
          <w:rFonts w:hint="eastAsia"/>
        </w:rPr>
        <w:t>希主持</w:t>
      </w:r>
      <w:proofErr w:type="gramEnd"/>
      <w:r w:rsidRPr="007B67AB">
        <w:rPr>
          <w:rFonts w:hint="eastAsia"/>
        </w:rPr>
        <w:t>开班式，表示要深入学</w:t>
      </w:r>
      <w:proofErr w:type="gramStart"/>
      <w:r w:rsidRPr="007B67AB">
        <w:rPr>
          <w:rFonts w:hint="eastAsia"/>
        </w:rPr>
        <w:t>习习近</w:t>
      </w:r>
      <w:proofErr w:type="gramEnd"/>
      <w:r w:rsidRPr="007B67AB">
        <w:rPr>
          <w:rFonts w:hint="eastAsia"/>
        </w:rPr>
        <w:t>平新时代中国特色社会主义思想，同学习党史、新中国史、改革开放史、社会主义发展史贯通起来，深刻</w:t>
      </w:r>
      <w:proofErr w:type="gramStart"/>
      <w:r w:rsidRPr="007B67AB">
        <w:rPr>
          <w:rFonts w:hint="eastAsia"/>
        </w:rPr>
        <w:t>感悟党</w:t>
      </w:r>
      <w:proofErr w:type="gramEnd"/>
      <w:r w:rsidRPr="007B67AB">
        <w:rPr>
          <w:rFonts w:hint="eastAsia"/>
        </w:rPr>
        <w:t>的创新理论的真理力量、实践力量、人格力量，不断提高政治判断力、政治领悟力、政治执行力，切实增强学习和发扬党的光荣传统和优良作风的政治自觉、思想自觉、行动自觉，为全面建设社会主义现代化国家、实现中华民族伟大复兴的中国梦而不懈奋斗，以优异成绩迎接建党一百周年。</w:t>
      </w:r>
    </w:p>
    <w:p w:rsidR="007B67AB" w:rsidRDefault="007B67AB">
      <w:pPr>
        <w:widowControl/>
        <w:spacing w:line="240" w:lineRule="auto"/>
        <w:ind w:firstLineChars="0" w:firstLine="0"/>
        <w:jc w:val="left"/>
      </w:pPr>
      <w:r>
        <w:br w:type="page"/>
      </w:r>
    </w:p>
    <w:p w:rsidR="007B67AB" w:rsidRPr="00B066A6" w:rsidRDefault="007B67AB" w:rsidP="00366E1C">
      <w:pPr>
        <w:pStyle w:val="1"/>
        <w:rPr>
          <w:rFonts w:ascii="方正小标宋_GBK" w:eastAsia="方正小标宋_GBK"/>
        </w:rPr>
      </w:pPr>
      <w:bookmarkStart w:id="1" w:name="_Toc68705952"/>
      <w:r w:rsidRPr="00B066A6">
        <w:rPr>
          <w:rFonts w:ascii="方正小标宋_GBK" w:eastAsia="方正小标宋_GBK" w:hint="eastAsia"/>
        </w:rPr>
        <w:lastRenderedPageBreak/>
        <w:t>习近平总书记在全国政协医药卫生界教育界联组会上回应教育领域热点问题</w:t>
      </w:r>
      <w:bookmarkEnd w:id="1"/>
    </w:p>
    <w:p w:rsidR="007B67AB" w:rsidRDefault="007B67AB" w:rsidP="007B67AB">
      <w:r w:rsidRPr="007B67AB">
        <w:rPr>
          <w:rFonts w:hint="eastAsia"/>
        </w:rPr>
        <w:t>3月6日下午，时针指向3时30分。北京友谊宾馆友谊宫聚英厅内，暖意融融。</w:t>
      </w:r>
    </w:p>
    <w:p w:rsidR="007B67AB" w:rsidRDefault="007B67AB" w:rsidP="007B67AB">
      <w:r w:rsidRPr="007B67AB">
        <w:rPr>
          <w:rFonts w:hint="eastAsia"/>
        </w:rPr>
        <w:t>在热烈的掌声中，习近平总书记步入会场，亲切看望参加全国政协十三届四次会议的医药卫生界、教育界委员，并参加联组会。</w:t>
      </w:r>
    </w:p>
    <w:p w:rsidR="007B67AB" w:rsidRDefault="007B67AB" w:rsidP="007B67AB">
      <w:r w:rsidRPr="007B67AB">
        <w:rPr>
          <w:rFonts w:hint="eastAsia"/>
        </w:rPr>
        <w:t>“中西部高等教育存在较大差距”“盲目建立医学院、扩大招生规模影响医学教育质量”“学生沉迷网络游戏的问题引发学生家长和社会高度关注”……</w:t>
      </w:r>
    </w:p>
    <w:p w:rsidR="007B67AB" w:rsidRDefault="007B67AB" w:rsidP="007B67AB">
      <w:r w:rsidRPr="007B67AB">
        <w:rPr>
          <w:rFonts w:hint="eastAsia"/>
        </w:rPr>
        <w:t>迎着总书记期许的目光，来自不同界别的全国政协委员，不约而同谈到当前教育领域的一些热点问题。这引起总书记高度关注。</w:t>
      </w:r>
    </w:p>
    <w:p w:rsidR="007B67AB" w:rsidRDefault="007B67AB" w:rsidP="007B67AB">
      <w:r w:rsidRPr="007B67AB">
        <w:rPr>
          <w:rFonts w:hint="eastAsia"/>
        </w:rPr>
        <w:t>来自兰州大学的严纯华委员不无忧虑：“近几年，中西部高等教育取得了明显进步，但与东部相比，依然存在较大差距，且有进一步拉大的可能。”</w:t>
      </w:r>
    </w:p>
    <w:p w:rsidR="007B67AB" w:rsidRDefault="007B67AB" w:rsidP="007B67AB">
      <w:r w:rsidRPr="007B67AB">
        <w:rPr>
          <w:rFonts w:hint="eastAsia"/>
        </w:rPr>
        <w:t>“教育不平衡不充分问题，跟区域发展不平衡不充分密切相关。”习近平总书记接过话头，“我们应该通过提升中西部教育水平来促进中西部经济社会发展，通过解决教育不平衡带动解决其他方面的不平衡。”</w:t>
      </w:r>
    </w:p>
    <w:p w:rsidR="007B67AB" w:rsidRDefault="007B67AB" w:rsidP="007B67AB">
      <w:r w:rsidRPr="007B67AB">
        <w:rPr>
          <w:rFonts w:hint="eastAsia"/>
        </w:rPr>
        <w:t>如何提升中西部教育水平？习近平总书记告诉大家，相关部门正在研究。国家将加强中西部欠发达地区教师定向培养和精准培训，深入实施乡村教师支持计划。</w:t>
      </w:r>
    </w:p>
    <w:p w:rsidR="007B67AB" w:rsidRDefault="007B67AB" w:rsidP="007B67AB">
      <w:r w:rsidRPr="007B67AB">
        <w:rPr>
          <w:rFonts w:hint="eastAsia"/>
        </w:rPr>
        <w:lastRenderedPageBreak/>
        <w:t>高等教育也是来自医药卫生界的王辰委员关注的问题。他在发言中提到，应该根据医学教育资源情况设置医学院校并确定招生量，杜绝盲目建立医学院、扩大招生规模进而影响医学教育质量的现象。</w:t>
      </w:r>
    </w:p>
    <w:p w:rsidR="007B67AB" w:rsidRDefault="007B67AB" w:rsidP="007B67AB">
      <w:r w:rsidRPr="007B67AB">
        <w:rPr>
          <w:rFonts w:hint="eastAsia"/>
        </w:rPr>
        <w:t>“哪些专业缺口比较大？”……习近平总书记详细询问相关情况后指出，一些大学为了提高地位搞医学院，这样做“急了点”。</w:t>
      </w:r>
    </w:p>
    <w:p w:rsidR="007B67AB" w:rsidRDefault="007B67AB" w:rsidP="007B67AB">
      <w:r w:rsidRPr="007B67AB">
        <w:rPr>
          <w:rFonts w:hint="eastAsia"/>
        </w:rPr>
        <w:t>“关键是含金量多少，这个要把好关。”总书记一语中的。</w:t>
      </w:r>
    </w:p>
    <w:p w:rsidR="007B67AB" w:rsidRDefault="007B67AB" w:rsidP="007B67AB">
      <w:r w:rsidRPr="007B67AB">
        <w:rPr>
          <w:rFonts w:hint="eastAsia"/>
        </w:rPr>
        <w:t>教育，特别是高等教育，一直是习近平总书记思考的重大问题，看得远、谋得深，也点得准、想得细。</w:t>
      </w:r>
    </w:p>
    <w:p w:rsidR="007B67AB" w:rsidRDefault="007B67AB" w:rsidP="007B67AB">
      <w:r w:rsidRPr="007B67AB">
        <w:rPr>
          <w:rFonts w:hint="eastAsia"/>
        </w:rPr>
        <w:t>“前些年我在福建、浙江工作时，也经历过高等教育改革。一些地方建大学城、搞合并，都是方面军规模，几万人，都要凑个医学院、美术学院，‘五脏俱全’，但没什么特点，专业优势不明显。”</w:t>
      </w:r>
    </w:p>
    <w:p w:rsidR="007B67AB" w:rsidRDefault="007B67AB" w:rsidP="007B67AB">
      <w:r w:rsidRPr="007B67AB">
        <w:rPr>
          <w:rFonts w:hint="eastAsia"/>
        </w:rPr>
        <w:t>“这样的方向对不对？值得讨论。”习近平总书记指出，高等教育改革还要继续深入。</w:t>
      </w:r>
    </w:p>
    <w:p w:rsidR="007B67AB" w:rsidRDefault="007B67AB" w:rsidP="007B67AB">
      <w:r w:rsidRPr="007B67AB">
        <w:rPr>
          <w:rFonts w:hint="eastAsia"/>
        </w:rPr>
        <w:t>基础教育也是总书记十分关心的问题。</w:t>
      </w:r>
    </w:p>
    <w:p w:rsidR="007B67AB" w:rsidRDefault="007B67AB" w:rsidP="007B67AB">
      <w:r w:rsidRPr="007B67AB">
        <w:rPr>
          <w:rFonts w:hint="eastAsia"/>
        </w:rPr>
        <w:t>来自北京市东城区史家教育集团的王欢委员谈到，当前“学生沉迷网络游戏”“校外培训机构乱象”等问题引发学生家长和社会高度关注。</w:t>
      </w:r>
    </w:p>
    <w:p w:rsidR="007B67AB" w:rsidRDefault="007B67AB" w:rsidP="007B67AB">
      <w:r w:rsidRPr="007B67AB">
        <w:rPr>
          <w:rFonts w:hint="eastAsia"/>
        </w:rPr>
        <w:t>习近平总书记指出，不仅是沉迷网络游戏的问题，网络上还有很多污七八糟的东西，未成年人心理发育不成熟，容</w:t>
      </w:r>
      <w:r w:rsidRPr="007B67AB">
        <w:rPr>
          <w:rFonts w:hint="eastAsia"/>
        </w:rPr>
        <w:lastRenderedPageBreak/>
        <w:t>易受到不良影响。</w:t>
      </w:r>
    </w:p>
    <w:p w:rsidR="007B67AB" w:rsidRDefault="007B67AB" w:rsidP="007B67AB">
      <w:r w:rsidRPr="007B67AB">
        <w:rPr>
          <w:rFonts w:hint="eastAsia"/>
        </w:rPr>
        <w:t>他又谈到“校外培训机构乱象”问题：“家长们一方面都希望孩子身心健康，有个幸福的童年；另一方面也唯恐孩子输在分数竞争的起跑线上。这些问题都属于社会性问题，不是教育部门单独可以解决的，需要社会各方面、各有关部门共同努力研究解决。”</w:t>
      </w:r>
    </w:p>
    <w:p w:rsidR="007B67AB" w:rsidRDefault="007B67AB" w:rsidP="007B67AB">
      <w:r w:rsidRPr="007B67AB">
        <w:rPr>
          <w:rFonts w:hint="eastAsia"/>
        </w:rPr>
        <w:t>习近平总书记还谈到如何讲好思想政治理论课。</w:t>
      </w:r>
    </w:p>
    <w:p w:rsidR="007B67AB" w:rsidRDefault="007B67AB" w:rsidP="007B67AB">
      <w:r w:rsidRPr="007B67AB">
        <w:rPr>
          <w:rFonts w:hint="eastAsia"/>
        </w:rPr>
        <w:t>“讲好思政课不容易。上思政课不能拿文件宣读，没有生命、干巴巴的。”习近平总书记语重心长，“办好思政课关键在教师。广大思想政治理论课教师，政治要强、情怀要深、思维要新、视野要广、自律要严、人格要正。”</w:t>
      </w:r>
    </w:p>
    <w:p w:rsidR="007B67AB" w:rsidRDefault="007B67AB" w:rsidP="007B67AB">
      <w:r w:rsidRPr="007B67AB">
        <w:rPr>
          <w:rFonts w:hint="eastAsia"/>
        </w:rPr>
        <w:t>听取大家发言后，习近平总书记发表了重要讲话。</w:t>
      </w:r>
    </w:p>
    <w:p w:rsidR="007B67AB" w:rsidRDefault="007B67AB" w:rsidP="007B67AB">
      <w:r w:rsidRPr="007B67AB">
        <w:rPr>
          <w:rFonts w:hint="eastAsia"/>
        </w:rPr>
        <w:t>“对群众反映强烈的突出问题，</w:t>
      </w:r>
      <w:proofErr w:type="gramStart"/>
      <w:r w:rsidRPr="007B67AB">
        <w:rPr>
          <w:rFonts w:hint="eastAsia"/>
        </w:rPr>
        <w:t>对打着</w:t>
      </w:r>
      <w:proofErr w:type="gramEnd"/>
      <w:r w:rsidRPr="007B67AB">
        <w:rPr>
          <w:rFonts w:hint="eastAsia"/>
        </w:rPr>
        <w:t>教育旗号侵害群众利益的行为，要紧</w:t>
      </w:r>
      <w:proofErr w:type="gramStart"/>
      <w:r w:rsidRPr="007B67AB">
        <w:rPr>
          <w:rFonts w:hint="eastAsia"/>
        </w:rPr>
        <w:t>盯</w:t>
      </w:r>
      <w:proofErr w:type="gramEnd"/>
      <w:r w:rsidRPr="007B67AB">
        <w:rPr>
          <w:rFonts w:hint="eastAsia"/>
        </w:rPr>
        <w:t>不放，坚决改到位、改彻底。”</w:t>
      </w:r>
    </w:p>
    <w:p w:rsidR="007B67AB" w:rsidRDefault="007B67AB" w:rsidP="007B67AB">
      <w:r w:rsidRPr="007B67AB">
        <w:rPr>
          <w:rFonts w:hint="eastAsia"/>
        </w:rPr>
        <w:t>他强调，要坚持教育公益性原则，着力构建优质均衡的基本公共教育服务体系，建设高质量教育体系，办好人民满意的教育。</w:t>
      </w:r>
    </w:p>
    <w:p w:rsidR="007B67AB" w:rsidRDefault="007B67AB" w:rsidP="007B67AB">
      <w:r w:rsidRPr="007B67AB">
        <w:rPr>
          <w:rFonts w:hint="eastAsia"/>
        </w:rPr>
        <w:t>殷切的关怀、谆谆的嘱托，正如习近平总书记再次强调的——</w:t>
      </w:r>
    </w:p>
    <w:p w:rsidR="00E57BEB" w:rsidRDefault="007B67AB" w:rsidP="007B67AB">
      <w:r w:rsidRPr="007B67AB">
        <w:rPr>
          <w:rFonts w:hint="eastAsia"/>
        </w:rPr>
        <w:t>“教育是国之大计、党之大计。”</w:t>
      </w:r>
    </w:p>
    <w:p w:rsidR="00B066A6" w:rsidRDefault="00E57BEB" w:rsidP="00220B49">
      <w:pPr>
        <w:pStyle w:val="1"/>
        <w:rPr>
          <w:rFonts w:ascii="方正小标宋_GBK" w:eastAsia="方正小标宋_GBK" w:hint="eastAsia"/>
        </w:rPr>
      </w:pPr>
      <w:r>
        <w:br w:type="page"/>
      </w:r>
      <w:bookmarkStart w:id="2" w:name="_Toc68705953"/>
      <w:r w:rsidR="00220B49" w:rsidRPr="00B066A6">
        <w:rPr>
          <w:rFonts w:ascii="方正小标宋_GBK" w:eastAsia="方正小标宋_GBK" w:hint="eastAsia"/>
        </w:rPr>
        <w:lastRenderedPageBreak/>
        <w:t>习近平在看望参加政协会议的医药卫生界教育界委员时强调</w:t>
      </w:r>
      <w:bookmarkStart w:id="3" w:name="_Toc68705954"/>
      <w:bookmarkEnd w:id="2"/>
      <w:r w:rsidR="00220B49" w:rsidRPr="00B066A6">
        <w:rPr>
          <w:rFonts w:ascii="方正小标宋_GBK" w:eastAsia="方正小标宋_GBK" w:hint="eastAsia"/>
        </w:rPr>
        <w:t>保障人民健康</w:t>
      </w:r>
    </w:p>
    <w:p w:rsidR="00B066A6" w:rsidRDefault="00220B49" w:rsidP="00220B49">
      <w:pPr>
        <w:pStyle w:val="1"/>
        <w:rPr>
          <w:rFonts w:ascii="方正小标宋_GBK" w:eastAsia="方正小标宋_GBK" w:hint="eastAsia"/>
        </w:rPr>
      </w:pPr>
      <w:r w:rsidRPr="00B066A6">
        <w:rPr>
          <w:rFonts w:ascii="方正小标宋_GBK" w:eastAsia="方正小标宋_GBK" w:hint="eastAsia"/>
        </w:rPr>
        <w:t>放在优先发展的战略位置</w:t>
      </w:r>
      <w:bookmarkStart w:id="4" w:name="_Toc68705955"/>
      <w:bookmarkEnd w:id="3"/>
      <w:r w:rsidRPr="00B066A6">
        <w:rPr>
          <w:rFonts w:ascii="方正小标宋_GBK" w:eastAsia="方正小标宋_GBK" w:hint="eastAsia"/>
        </w:rPr>
        <w:t>着力构建</w:t>
      </w:r>
    </w:p>
    <w:p w:rsidR="00220B49" w:rsidRPr="00220B49" w:rsidRDefault="00220B49" w:rsidP="00220B49">
      <w:pPr>
        <w:pStyle w:val="1"/>
        <w:rPr>
          <w:sz w:val="40"/>
        </w:rPr>
      </w:pPr>
      <w:r w:rsidRPr="00B066A6">
        <w:rPr>
          <w:rFonts w:ascii="方正小标宋_GBK" w:eastAsia="方正小标宋_GBK" w:hint="eastAsia"/>
        </w:rPr>
        <w:t>优质均衡的基本公共教育服务体系</w:t>
      </w:r>
      <w:bookmarkEnd w:id="4"/>
    </w:p>
    <w:p w:rsidR="00220B49" w:rsidRDefault="00220B49" w:rsidP="00220B49">
      <w:r>
        <w:rPr>
          <w:rFonts w:hint="eastAsia"/>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w:t>
      </w:r>
      <w:proofErr w:type="gramStart"/>
      <w:r>
        <w:rPr>
          <w:rFonts w:hint="eastAsia"/>
        </w:rPr>
        <w:t>对打着</w:t>
      </w:r>
      <w:proofErr w:type="gramEnd"/>
      <w:r>
        <w:rPr>
          <w:rFonts w:hint="eastAsia"/>
        </w:rPr>
        <w:t>教育旗号侵害群众利益的行为，要紧</w:t>
      </w:r>
      <w:proofErr w:type="gramStart"/>
      <w:r>
        <w:rPr>
          <w:rFonts w:hint="eastAsia"/>
        </w:rPr>
        <w:t>盯</w:t>
      </w:r>
      <w:proofErr w:type="gramEnd"/>
      <w:r>
        <w:rPr>
          <w:rFonts w:hint="eastAsia"/>
        </w:rPr>
        <w:t>不放，坚决改到位、改彻底。</w:t>
      </w:r>
    </w:p>
    <w:p w:rsidR="00220B49" w:rsidRPr="00220B49" w:rsidRDefault="00220B49" w:rsidP="00220B49">
      <w:r>
        <w:rPr>
          <w:rFonts w:hint="eastAsia"/>
        </w:rPr>
        <w:t>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w:t>
      </w:r>
      <w:r>
        <w:rPr>
          <w:rFonts w:hint="eastAsia"/>
        </w:rPr>
        <w:lastRenderedPageBreak/>
        <w:t>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rsidR="00E57BEB" w:rsidRDefault="00220B49" w:rsidP="00220B49">
      <w:pPr>
        <w:widowControl/>
        <w:spacing w:line="240" w:lineRule="auto"/>
        <w:ind w:firstLineChars="0" w:firstLine="0"/>
        <w:jc w:val="left"/>
      </w:pPr>
      <w:r>
        <w:br w:type="page"/>
      </w:r>
    </w:p>
    <w:p w:rsidR="00E57BEB" w:rsidRPr="00B066A6" w:rsidRDefault="00E57BEB" w:rsidP="00E57BEB">
      <w:pPr>
        <w:pStyle w:val="1"/>
        <w:rPr>
          <w:rFonts w:ascii="方正小标宋_GBK" w:eastAsia="方正小标宋_GBK" w:hint="eastAsia"/>
        </w:rPr>
      </w:pPr>
      <w:bookmarkStart w:id="5" w:name="_Toc68705956"/>
      <w:r w:rsidRPr="00B066A6">
        <w:rPr>
          <w:rFonts w:ascii="方正小标宋_GBK" w:eastAsia="方正小标宋_GBK" w:hint="eastAsia"/>
        </w:rPr>
        <w:lastRenderedPageBreak/>
        <w:t>2021年两会习近平总书记这样谈教育</w:t>
      </w:r>
      <w:bookmarkEnd w:id="5"/>
    </w:p>
    <w:p w:rsidR="00E57BEB" w:rsidRDefault="00E57BEB" w:rsidP="00E57BEB">
      <w:r>
        <w:rPr>
          <w:rFonts w:hint="eastAsia"/>
        </w:rPr>
        <w:t>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rsidR="00E57BEB" w:rsidRDefault="00E57BEB" w:rsidP="00E57BEB">
      <w:r>
        <w:rPr>
          <w:rFonts w:hint="eastAsia"/>
        </w:rPr>
        <w:t>——3月5日，习近平总书记参加内蒙古代表团审议</w:t>
      </w:r>
    </w:p>
    <w:p w:rsidR="00E57BEB" w:rsidRDefault="00E57BEB" w:rsidP="00E57BEB">
      <w:r>
        <w:rPr>
          <w:rFonts w:hint="eastAsia"/>
        </w:rPr>
        <w:t>要全面贯彻党的教育方针，坚持社会主义办学方向，坚持教育公益性原则，着力构建优质均衡的基本公共教育服务体系，建设高质量教育体系，办好人民满意的教育，培养德智体美劳全面发展的社会主义建设者和接班人。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w:t>
      </w:r>
      <w:proofErr w:type="gramStart"/>
      <w:r>
        <w:rPr>
          <w:rFonts w:hint="eastAsia"/>
        </w:rPr>
        <w:t>对打</w:t>
      </w:r>
      <w:r>
        <w:rPr>
          <w:rFonts w:hint="eastAsia"/>
        </w:rPr>
        <w:lastRenderedPageBreak/>
        <w:t>着</w:t>
      </w:r>
      <w:proofErr w:type="gramEnd"/>
      <w:r>
        <w:rPr>
          <w:rFonts w:hint="eastAsia"/>
        </w:rPr>
        <w:t>教育旗号侵害群众利益的行为，要紧</w:t>
      </w:r>
      <w:proofErr w:type="gramStart"/>
      <w:r>
        <w:rPr>
          <w:rFonts w:hint="eastAsia"/>
        </w:rPr>
        <w:t>盯</w:t>
      </w:r>
      <w:proofErr w:type="gramEnd"/>
      <w:r>
        <w:rPr>
          <w:rFonts w:hint="eastAsia"/>
        </w:rPr>
        <w:t>不放，坚决改到位、改彻底。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rsidR="00E57BEB" w:rsidRDefault="00E57BEB" w:rsidP="00E57BEB">
      <w:r>
        <w:rPr>
          <w:rFonts w:hint="eastAsia"/>
        </w:rPr>
        <w:t>——3月6日，习近平总书记看望医药卫生界、教育界委员并参加联组会</w:t>
      </w:r>
    </w:p>
    <w:p w:rsidR="00E57BEB" w:rsidRDefault="00E57BEB" w:rsidP="00E57BEB">
      <w:r>
        <w:rPr>
          <w:rFonts w:hint="eastAsia"/>
        </w:rPr>
        <w:t>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rsidR="00314890" w:rsidRDefault="00E57BEB" w:rsidP="00E57BEB">
      <w:r>
        <w:rPr>
          <w:rFonts w:hint="eastAsia"/>
        </w:rPr>
        <w:t>——3月7日， 习近平总书记参加青海代表团审议</w:t>
      </w:r>
    </w:p>
    <w:p w:rsidR="00366E1C" w:rsidRDefault="00366E1C">
      <w:pPr>
        <w:widowControl/>
        <w:spacing w:line="240" w:lineRule="auto"/>
        <w:ind w:firstLineChars="0" w:firstLine="0"/>
        <w:jc w:val="left"/>
      </w:pPr>
      <w:r>
        <w:br w:type="page"/>
      </w:r>
    </w:p>
    <w:p w:rsidR="00366E1C" w:rsidRPr="00B066A6" w:rsidRDefault="00366E1C" w:rsidP="00366E1C">
      <w:pPr>
        <w:pStyle w:val="1"/>
        <w:rPr>
          <w:rFonts w:ascii="方正小标宋_GBK" w:eastAsia="方正小标宋_GBK" w:hint="eastAsia"/>
        </w:rPr>
      </w:pPr>
      <w:bookmarkStart w:id="6" w:name="_Toc68705957"/>
      <w:r w:rsidRPr="00B066A6">
        <w:rPr>
          <w:rFonts w:ascii="方正小标宋_GBK" w:eastAsia="方正小标宋_GBK" w:hint="eastAsia"/>
        </w:rPr>
        <w:lastRenderedPageBreak/>
        <w:t>教育部召开党史学习教育动员大会</w:t>
      </w:r>
      <w:bookmarkEnd w:id="6"/>
    </w:p>
    <w:p w:rsidR="00366E1C" w:rsidRDefault="00366E1C" w:rsidP="00366E1C">
      <w:r>
        <w:rPr>
          <w:rFonts w:hint="eastAsia"/>
        </w:rPr>
        <w:t>3月9日，教育部召开党史学习教育动员大会。会议强调，认真学习贯彻习近平总书记在党史学习教育动员大会上的重要讲话精神，按照党中央统一部署，开展党史学习教育，是教育系统当前一项重要政治任务。要迅速掀起学习教育热潮，以扎扎实实的学习教育成效，为加快推进教育现代化、建设教育强国、办好人民满意的教育</w:t>
      </w:r>
      <w:proofErr w:type="gramStart"/>
      <w:r>
        <w:rPr>
          <w:rFonts w:hint="eastAsia"/>
        </w:rPr>
        <w:t>作出</w:t>
      </w:r>
      <w:proofErr w:type="gramEnd"/>
      <w:r>
        <w:rPr>
          <w:rFonts w:hint="eastAsia"/>
        </w:rPr>
        <w:t>新的更大贡献，以实际行动和优异成绩庆祝中国共产党成立100周年。教育部党组书记、部长、部党史学习教育领导小组组长陈宝生作动员讲话。</w:t>
      </w:r>
    </w:p>
    <w:p w:rsidR="00366E1C" w:rsidRDefault="00366E1C" w:rsidP="00366E1C">
      <w:r>
        <w:rPr>
          <w:rFonts w:hint="eastAsia"/>
        </w:rPr>
        <w:t>陈宝生指出，习近平总书记在党史学习教育动员大会上的重要讲话，为开展好党史学习教育指明了方向、提供了根本遵循。要深刻认识到，开展党史学习教育是党中央的重大决策部署，是建设高质量教育体系、建设教育强国的迫切需要，是纵深推进教育系统全面从严治党、不断提升党建质量的内在要求。教育系统要深入学习领会，提高政治站位，切实把思想和行动统一到习近平总书记重要讲话精神和党中央决策部署上来。</w:t>
      </w:r>
    </w:p>
    <w:p w:rsidR="00366E1C" w:rsidRDefault="00366E1C" w:rsidP="00366E1C">
      <w:r>
        <w:rPr>
          <w:rFonts w:hint="eastAsia"/>
        </w:rPr>
        <w:t>陈宝生强调，要准确把握党史学习教育的目标要求和重点内容，高标准高质量推进，学出成效，结出硕果。一是准确把握目标要求。把握“学党史、悟思想、办实事、开新局”，突出行业特点、教育特色，突出</w:t>
      </w:r>
      <w:proofErr w:type="gramStart"/>
      <w:r>
        <w:rPr>
          <w:rFonts w:hint="eastAsia"/>
        </w:rPr>
        <w:t>以上率</w:t>
      </w:r>
      <w:proofErr w:type="gramEnd"/>
      <w:r>
        <w:rPr>
          <w:rFonts w:hint="eastAsia"/>
        </w:rPr>
        <w:t>下、上下结合，突出机关带动、系统联动，突出融入日常、抓在经常。通过学史</w:t>
      </w:r>
      <w:r>
        <w:rPr>
          <w:rFonts w:hint="eastAsia"/>
        </w:rPr>
        <w:lastRenderedPageBreak/>
        <w:t>明理、增信、崇德、力行，</w:t>
      </w:r>
      <w:proofErr w:type="gramStart"/>
      <w:r>
        <w:rPr>
          <w:rFonts w:hint="eastAsia"/>
        </w:rPr>
        <w:t>悟创新</w:t>
      </w:r>
      <w:proofErr w:type="gramEnd"/>
      <w:r>
        <w:rPr>
          <w:rFonts w:hint="eastAsia"/>
        </w:rPr>
        <w:t>理论伟力，强“两个维护”自觉，守立德树人初心，开教育发展新局。二是准确把握重点内容。深刻铭记中国共产党百年奋斗的光辉历程，深刻认识中国共产党为国家和民族</w:t>
      </w:r>
      <w:proofErr w:type="gramStart"/>
      <w:r>
        <w:rPr>
          <w:rFonts w:hint="eastAsia"/>
        </w:rPr>
        <w:t>作出</w:t>
      </w:r>
      <w:proofErr w:type="gramEnd"/>
      <w:r>
        <w:rPr>
          <w:rFonts w:hint="eastAsia"/>
        </w:rPr>
        <w:t>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三是准确把握活动载体。立足教育系统实际，把学习教育成果转化为工作动力和成效。要学党史、干实事，把解决党中央关心、群众关切、社会关注的教育问题摆在突出位置，让学习教育成为一个思想认识不断深化、改造主观世界的过程，一个出实招见实效、不断改造客观世界的过程。要学党史、解难事，对群众反映强烈的突出问题，</w:t>
      </w:r>
      <w:proofErr w:type="gramStart"/>
      <w:r>
        <w:rPr>
          <w:rFonts w:hint="eastAsia"/>
        </w:rPr>
        <w:t>对打着</w:t>
      </w:r>
      <w:proofErr w:type="gramEnd"/>
      <w:r>
        <w:rPr>
          <w:rFonts w:hint="eastAsia"/>
        </w:rPr>
        <w:t>教育旗号侵害群众利益的行为，紧盯不放，坚决改到位、改彻底。要学党史、谋大事，紧跟中央部署，紧贴百姓需求，紧扣质量公平，紧盯师德师风，紧抓加强党的全面领导，锚定教育强国目标，推动构建教育高质量发展八大体系，谋划“十四五”和今后一个时期的教育改革发展。要学党史、创新事，以教育评价改革为牵引，全面深化教育领域综合改革。要学党史、长本事，引导广大干部提升本领素质，增强“四个意识”、坚定“四个自信”、做到“两个维护”，不断提高政治判断力、政治领悟力、政治执行力。</w:t>
      </w:r>
    </w:p>
    <w:p w:rsidR="00366E1C" w:rsidRDefault="00366E1C" w:rsidP="00366E1C">
      <w:r>
        <w:rPr>
          <w:rFonts w:hint="eastAsia"/>
        </w:rPr>
        <w:lastRenderedPageBreak/>
        <w:t>陈宝生指出，要严格落实党史学习教育各项工作安排。一是扎实抓好专题学习。通过自学、集中研讨、主题党日、“三会一课”等多种形式，原原本本学习指定学习材料，学习总书记关于教育的重要论述，及时</w:t>
      </w:r>
      <w:proofErr w:type="gramStart"/>
      <w:r>
        <w:rPr>
          <w:rFonts w:hint="eastAsia"/>
        </w:rPr>
        <w:t>跟进学习习近</w:t>
      </w:r>
      <w:proofErr w:type="gramEnd"/>
      <w:r>
        <w:rPr>
          <w:rFonts w:hint="eastAsia"/>
        </w:rPr>
        <w:t>平总书记最新重要讲话文章精神。二是牢牢抓好政治引领。要发挥好课程教材的主渠道作用、思政工作的主阵地作用、网络空间的主平台作用、</w:t>
      </w:r>
      <w:proofErr w:type="gramStart"/>
      <w:r>
        <w:rPr>
          <w:rFonts w:hint="eastAsia"/>
        </w:rPr>
        <w:t>研</w:t>
      </w:r>
      <w:proofErr w:type="gramEnd"/>
      <w:r>
        <w:rPr>
          <w:rFonts w:hint="eastAsia"/>
        </w:rPr>
        <w:t>学实践的大课堂作用、党史学科建设和研究队伍的支撑保障作用、哲学社会科学科研项目和研究平台的引领带动作用。把握好教师和学生两个群体，把党史学习教育、“四史”专题教育作为广大师生开展中国特色社会主义教育的重要机遇切实抓好。要把握青少年特点，贴近青少年需求，着力讲好党的故事、革命的故事、英雄的故事，引导他们听党话、跟党走。三是精心抓好专题培训。从举办培训班、组织</w:t>
      </w:r>
      <w:proofErr w:type="gramStart"/>
      <w:r>
        <w:rPr>
          <w:rFonts w:hint="eastAsia"/>
        </w:rPr>
        <w:t>研</w:t>
      </w:r>
      <w:proofErr w:type="gramEnd"/>
      <w:r>
        <w:rPr>
          <w:rFonts w:hint="eastAsia"/>
        </w:rPr>
        <w:t>学、开展线上培训三个层面积极推进。深挖教育系统红色资源“鲜活教材”，增强吸引力感染力。四是务实抓好“我为群众办实事”实践活动。大力推进党史党建学科建设、教材建设、队伍建设、阵地建设，补齐学科、课程、人才短板，繁荣发展党史教育和研究。引导党员立足本职为群众办实事、办好事，让师生群众感受到学习教育带来的新变化、新气象。五是认真抓好专题组织生活会。要严肃认真召开专题组织生活会，开展党性分析，交流学习体会，深化思想教育。</w:t>
      </w:r>
    </w:p>
    <w:p w:rsidR="00366E1C" w:rsidRDefault="00366E1C" w:rsidP="00366E1C">
      <w:r>
        <w:rPr>
          <w:rFonts w:hint="eastAsia"/>
        </w:rPr>
        <w:t>陈宝生强调，教育系统各级党组织要充分发挥主体作用，</w:t>
      </w:r>
      <w:r>
        <w:rPr>
          <w:rFonts w:hint="eastAsia"/>
        </w:rPr>
        <w:lastRenderedPageBreak/>
        <w:t>加强组织领导、把握正确方向、坚持务实作风、营造浓厚氛围，立足实际、守正创新，充分调动党员干部的积极性主动性，扎实推进、高质量开展。</w:t>
      </w:r>
    </w:p>
    <w:p w:rsidR="00366E1C" w:rsidRDefault="00366E1C" w:rsidP="00366E1C">
      <w:r>
        <w:br w:type="page"/>
      </w:r>
    </w:p>
    <w:p w:rsidR="00B066A6" w:rsidRDefault="00366E1C" w:rsidP="00366E1C">
      <w:pPr>
        <w:pStyle w:val="1"/>
        <w:rPr>
          <w:rFonts w:ascii="方正小标宋_GBK" w:eastAsia="方正小标宋_GBK" w:hint="eastAsia"/>
        </w:rPr>
      </w:pPr>
      <w:bookmarkStart w:id="7" w:name="_Toc68705958"/>
      <w:r w:rsidRPr="00B066A6">
        <w:rPr>
          <w:rFonts w:ascii="方正小标宋_GBK" w:eastAsia="方正小标宋_GBK" w:hint="eastAsia"/>
        </w:rPr>
        <w:lastRenderedPageBreak/>
        <w:t>2021年教育系统全面从严治党工作</w:t>
      </w:r>
    </w:p>
    <w:p w:rsidR="00366E1C" w:rsidRPr="00B066A6" w:rsidRDefault="00366E1C" w:rsidP="00366E1C">
      <w:pPr>
        <w:pStyle w:val="1"/>
        <w:rPr>
          <w:rFonts w:ascii="方正小标宋_GBK" w:eastAsia="方正小标宋_GBK" w:hint="eastAsia"/>
        </w:rPr>
      </w:pPr>
      <w:r w:rsidRPr="00B066A6">
        <w:rPr>
          <w:rFonts w:ascii="方正小标宋_GBK" w:eastAsia="方正小标宋_GBK" w:hint="eastAsia"/>
        </w:rPr>
        <w:t>视频会议召开</w:t>
      </w:r>
      <w:bookmarkEnd w:id="7"/>
    </w:p>
    <w:p w:rsidR="00366E1C" w:rsidRPr="00366E1C" w:rsidRDefault="00366E1C" w:rsidP="00366E1C">
      <w:r w:rsidRPr="00366E1C">
        <w:rPr>
          <w:rFonts w:hint="eastAsia"/>
        </w:rPr>
        <w:t>为深入学习贯彻习近平总书记在十九届中央纪委五次全会上的重要讲话和五次全会精神，3月1日，教育部召开2021年教育系统全面从严治党工作视频会，回顾总结过去一年教育系统全面从严治党工作，部署安排今年重点任务。教育部党组书记、部长陈宝生出席会议并讲话，中央纪委国家监委驻教育部纪检监察组组长、部党组成员吴道槐对教育部直属系统纪检监察工作提出要求，部党组成员、副部长、直属机关党委书记田学军主持会议。</w:t>
      </w:r>
    </w:p>
    <w:p w:rsidR="00366E1C" w:rsidRPr="00366E1C" w:rsidRDefault="00366E1C" w:rsidP="00366E1C">
      <w:r w:rsidRPr="00366E1C">
        <w:rPr>
          <w:rFonts w:hint="eastAsia"/>
        </w:rPr>
        <w:t>会议指出，过去一年极不平凡、令人难忘，教育系统各级党组织和广大党员干部紧密团结在以习近平同志为核心的党中央周围，认真贯彻中央党的建设工作领导小组、教育工作领导小组部署要求，强化政治建设统领作用，巩固深化主题教育成果，持之以恒抓基层打基础，深入贯彻新时代党的组织路线，毫不松懈纠治“四风”顽疾，在忠诚履职尽责中扛起管党治党政治责任，在应对重大风险考验中推进全面从严治党，为实现收官之年圆满收官、推动教育事业发生格局性变化提供了坚强保证。</w:t>
      </w:r>
    </w:p>
    <w:p w:rsidR="00366E1C" w:rsidRPr="00366E1C" w:rsidRDefault="00366E1C" w:rsidP="00366E1C">
      <w:r w:rsidRPr="00366E1C">
        <w:rPr>
          <w:rFonts w:hint="eastAsia"/>
        </w:rPr>
        <w:t>会议强调，2021年是中国共产党成立100周年，也是实施“十四五”规划、开启全面建设社会主义现代化国家新征程的第一年。教育系统各级党组织和党员干部要切实把思想和行动统一到习近平总书记的重要讲话精神和党中央决</w:t>
      </w:r>
      <w:r w:rsidRPr="00366E1C">
        <w:rPr>
          <w:rFonts w:hint="eastAsia"/>
        </w:rPr>
        <w:lastRenderedPageBreak/>
        <w:t>策部署上来，充分发挥全面从严治党</w:t>
      </w:r>
      <w:proofErr w:type="gramStart"/>
      <w:r w:rsidRPr="00366E1C">
        <w:rPr>
          <w:rFonts w:hint="eastAsia"/>
        </w:rPr>
        <w:t>引领保障</w:t>
      </w:r>
      <w:proofErr w:type="gramEnd"/>
      <w:r w:rsidRPr="00366E1C">
        <w:rPr>
          <w:rFonts w:hint="eastAsia"/>
        </w:rPr>
        <w:t>作用，坚定政治方向，保持政治定力，做到态度不变、决心不减、尺度不松，确保“十四五”开局之年教育改革发展稳定各项任务落到实处。一是扎实推动“两个维护”具体化</w:t>
      </w:r>
      <w:proofErr w:type="gramStart"/>
      <w:r w:rsidRPr="00366E1C">
        <w:rPr>
          <w:rFonts w:hint="eastAsia"/>
        </w:rPr>
        <w:t>走深走实</w:t>
      </w:r>
      <w:proofErr w:type="gramEnd"/>
      <w:r w:rsidRPr="00366E1C">
        <w:rPr>
          <w:rFonts w:hint="eastAsia"/>
        </w:rPr>
        <w:t>。维护意识要牢，维护能力要强，维护行动要实，确保教育系统始终成为坚持党的领导的坚强阵地。二是扎实推动政治建设制度化更密更牢。要增强制度供给，强化制度执行，以制度建设的刚性约束保证政治建设各项要求落到实处。三是扎实推动正风</w:t>
      </w:r>
      <w:proofErr w:type="gramStart"/>
      <w:r w:rsidRPr="00366E1C">
        <w:rPr>
          <w:rFonts w:hint="eastAsia"/>
        </w:rPr>
        <w:t>肃</w:t>
      </w:r>
      <w:proofErr w:type="gramEnd"/>
      <w:r w:rsidRPr="00366E1C">
        <w:rPr>
          <w:rFonts w:hint="eastAsia"/>
        </w:rPr>
        <w:t>纪</w:t>
      </w:r>
      <w:proofErr w:type="gramStart"/>
      <w:r w:rsidRPr="00366E1C">
        <w:rPr>
          <w:rFonts w:hint="eastAsia"/>
        </w:rPr>
        <w:t>长效化</w:t>
      </w:r>
      <w:proofErr w:type="gramEnd"/>
      <w:r w:rsidRPr="00366E1C">
        <w:rPr>
          <w:rFonts w:hint="eastAsia"/>
        </w:rPr>
        <w:t>长管长严。要巩固作风建设成效，增强监督治理效能，持续强化执纪问责，坚决整治师生身边腐败和作风问题，不断实现不敢腐、不能腐、不想</w:t>
      </w:r>
      <w:proofErr w:type="gramStart"/>
      <w:r w:rsidRPr="00366E1C">
        <w:rPr>
          <w:rFonts w:hint="eastAsia"/>
        </w:rPr>
        <w:t>腐</w:t>
      </w:r>
      <w:proofErr w:type="gramEnd"/>
      <w:r w:rsidRPr="00366E1C">
        <w:rPr>
          <w:rFonts w:hint="eastAsia"/>
        </w:rPr>
        <w:t>一体推进战略目标。四是扎实推动基层组织标准化从严从实。要健全党的基层组织体系，增强政治功能和组织功能，严格党员干部教育管理，为教育高质量发展提供有力组织保证。五是扎实推动安全稳定</w:t>
      </w:r>
      <w:proofErr w:type="gramStart"/>
      <w:r w:rsidRPr="00366E1C">
        <w:rPr>
          <w:rFonts w:hint="eastAsia"/>
        </w:rPr>
        <w:t>常态化抓常抓</w:t>
      </w:r>
      <w:proofErr w:type="gramEnd"/>
      <w:r w:rsidRPr="00366E1C">
        <w:rPr>
          <w:rFonts w:hint="eastAsia"/>
        </w:rPr>
        <w:t>长。要严格落实意识形态工作责任制，精准</w:t>
      </w:r>
      <w:proofErr w:type="gramStart"/>
      <w:r w:rsidRPr="00366E1C">
        <w:rPr>
          <w:rFonts w:hint="eastAsia"/>
        </w:rPr>
        <w:t>研</w:t>
      </w:r>
      <w:proofErr w:type="gramEnd"/>
      <w:r w:rsidRPr="00366E1C">
        <w:rPr>
          <w:rFonts w:hint="eastAsia"/>
        </w:rPr>
        <w:t>判预警安全稳定风险，切实提升应急处突能力，筑牢防范化解各类风险的“铜墙铁壁”。六是扎实推动管党治党责任化落地落细。要全面落实主体责任，切实强化监督责任，配齐建强工作力量，不断在传导压力、形成合力上下功夫。</w:t>
      </w:r>
    </w:p>
    <w:p w:rsidR="00314890" w:rsidRDefault="00366E1C" w:rsidP="00366E1C">
      <w:r w:rsidRPr="00366E1C">
        <w:rPr>
          <w:rFonts w:hint="eastAsia"/>
        </w:rPr>
        <w:t>会议对做好直属系统纪检监察工作提出明确要求，强调政治监督要到位，有力保障习近平总书记重要批示指示精神和党中央重大决策部署落地落实；日常监督要到点，不断增</w:t>
      </w:r>
      <w:r w:rsidRPr="00366E1C">
        <w:rPr>
          <w:rFonts w:hint="eastAsia"/>
        </w:rPr>
        <w:lastRenderedPageBreak/>
        <w:t>强监督治理效能；推进“三不”要一体，将正风</w:t>
      </w:r>
      <w:proofErr w:type="gramStart"/>
      <w:r w:rsidRPr="00366E1C">
        <w:rPr>
          <w:rFonts w:hint="eastAsia"/>
        </w:rPr>
        <w:t>肃</w:t>
      </w:r>
      <w:proofErr w:type="gramEnd"/>
      <w:r w:rsidRPr="00366E1C">
        <w:rPr>
          <w:rFonts w:hint="eastAsia"/>
        </w:rPr>
        <w:t>纪反腐与深化改革、完善制度、促进治理贯通起来；执纪执法要精准，让每一起案件经得起历史检验；队伍建设要过硬，建设政治素质高、忠诚干净担当、专业化能力强、敢于善于斗争的纪检监察铁军，努力推进直属系统纪检监察工作高质量发展，更好发挥监督保障执行、促进完善发展作用，推动直属系统全面从严治党向纵深发展。</w:t>
      </w:r>
    </w:p>
    <w:p w:rsidR="00314890" w:rsidRDefault="00314890" w:rsidP="00314890">
      <w:r>
        <w:br w:type="page"/>
      </w:r>
    </w:p>
    <w:p w:rsidR="00314890" w:rsidRPr="00B066A6" w:rsidRDefault="00314890" w:rsidP="00314890">
      <w:pPr>
        <w:pStyle w:val="1"/>
        <w:rPr>
          <w:rFonts w:ascii="方正小标宋_GBK" w:eastAsia="方正小标宋_GBK" w:hint="eastAsia"/>
        </w:rPr>
      </w:pPr>
      <w:bookmarkStart w:id="8" w:name="_Toc68705959"/>
      <w:r w:rsidRPr="00B066A6">
        <w:rPr>
          <w:rFonts w:ascii="方正小标宋_GBK" w:eastAsia="方正小标宋_GBK" w:hint="eastAsia"/>
        </w:rPr>
        <w:lastRenderedPageBreak/>
        <w:t>陈宝生：奋力书写直属机关党建高质量发展新篇章</w:t>
      </w:r>
      <w:bookmarkEnd w:id="8"/>
    </w:p>
    <w:p w:rsidR="00314890" w:rsidRDefault="00314890" w:rsidP="00314890">
      <w:r>
        <w:rPr>
          <w:rFonts w:hint="eastAsia"/>
        </w:rPr>
        <w:t>陈宝生：把旗帜鲜明讲政治作为第一要求，</w:t>
      </w:r>
      <w:proofErr w:type="gramStart"/>
      <w:r>
        <w:rPr>
          <w:rFonts w:hint="eastAsia"/>
        </w:rPr>
        <w:t>把做到</w:t>
      </w:r>
      <w:proofErr w:type="gramEnd"/>
      <w:r>
        <w:rPr>
          <w:rFonts w:hint="eastAsia"/>
        </w:rPr>
        <w:t>“两个维护”作为第一标准，把学习贯彻习近平新时代中国特色社会主义思想作为重要政治任务</w:t>
      </w:r>
    </w:p>
    <w:p w:rsidR="00314890" w:rsidRDefault="00314890" w:rsidP="00314890">
      <w:r>
        <w:rPr>
          <w:rFonts w:hint="eastAsia"/>
        </w:rPr>
        <w:t>陈宝生指出，回顾百年党史，中国共产党是新中国、中国特色社会主义和中华民族伟大复兴的主心骨，党的创新理论是必须旗帜鲜明坚持的主义，为中国人民谋幸福、为中华民族谋复兴是贯穿党的奋斗历程的主线，党在不同历史时期和发展阶段提出了相应的时代主题和奋斗主题，广大人民群众是创造历史的主角。教育部直属机关必须把旗帜鲜明讲政治作为第一要求，</w:t>
      </w:r>
      <w:proofErr w:type="gramStart"/>
      <w:r>
        <w:rPr>
          <w:rFonts w:hint="eastAsia"/>
        </w:rPr>
        <w:t>把做到</w:t>
      </w:r>
      <w:proofErr w:type="gramEnd"/>
      <w:r>
        <w:rPr>
          <w:rFonts w:hint="eastAsia"/>
        </w:rPr>
        <w:t>“两个维护”作为第一标准，不断增强维护意识、增强维护能力、坚定维护行动，强化对党忠诚教育，坚决贯彻落</w:t>
      </w:r>
      <w:proofErr w:type="gramStart"/>
      <w:r>
        <w:rPr>
          <w:rFonts w:hint="eastAsia"/>
        </w:rPr>
        <w:t>实习近</w:t>
      </w:r>
      <w:proofErr w:type="gramEnd"/>
      <w:r>
        <w:rPr>
          <w:rFonts w:hint="eastAsia"/>
        </w:rPr>
        <w:t>平总书记关于教育的重要指示批示和党中央关于教育的决策部署。要把学习贯彻习近平新时代中国特色社会主义思想作为重要政治任务，坚持内容上重“组合”、形式上重“联合”、方法上重“结合”、效果上重“融合”，发挥部党组成员和直属机关司局级干部“领头雁”作用，发挥年轻干部“生力军”作用；坚持抓机关、促战线，围绕落实立德树人根本任务，强化直属机关与直属高校、地方教育行政部门主题联学。坚持抓机制、促联动，健全快速反应机制、载体带动机制和成果转化机制。</w:t>
      </w:r>
    </w:p>
    <w:p w:rsidR="00314890" w:rsidRDefault="00314890" w:rsidP="00314890">
      <w:r>
        <w:rPr>
          <w:rFonts w:hint="eastAsia"/>
        </w:rPr>
        <w:t>陈宝生：要把“高质量发展”作为直属机关未来5年党</w:t>
      </w:r>
      <w:r>
        <w:rPr>
          <w:rFonts w:hint="eastAsia"/>
        </w:rPr>
        <w:lastRenderedPageBreak/>
        <w:t>建工作的主题</w:t>
      </w:r>
    </w:p>
    <w:p w:rsidR="00314890" w:rsidRDefault="00314890" w:rsidP="00314890">
      <w:r>
        <w:rPr>
          <w:rFonts w:hint="eastAsia"/>
        </w:rPr>
        <w:t>陈宝生强调，要结合党史学习教育，以“我为群众办实事”实践活动为载体，贯彻落</w:t>
      </w:r>
      <w:proofErr w:type="gramStart"/>
      <w:r>
        <w:rPr>
          <w:rFonts w:hint="eastAsia"/>
        </w:rPr>
        <w:t>实习近</w:t>
      </w:r>
      <w:proofErr w:type="gramEnd"/>
      <w:r>
        <w:rPr>
          <w:rFonts w:hint="eastAsia"/>
        </w:rPr>
        <w:t>平总书记对现阶段教育坚守初心使命要完成重点任务的明确部署，干实事、解难事、谋大事、创新事、长本事，锚</w:t>
      </w:r>
      <w:proofErr w:type="gramStart"/>
      <w:r>
        <w:rPr>
          <w:rFonts w:hint="eastAsia"/>
        </w:rPr>
        <w:t>定建设</w:t>
      </w:r>
      <w:proofErr w:type="gramEnd"/>
      <w:r>
        <w:rPr>
          <w:rFonts w:hint="eastAsia"/>
        </w:rPr>
        <w:t>教育强国目标，坚持巩固抓落实、</w:t>
      </w:r>
      <w:proofErr w:type="gramStart"/>
      <w:r>
        <w:rPr>
          <w:rFonts w:hint="eastAsia"/>
        </w:rPr>
        <w:t>拓展抓</w:t>
      </w:r>
      <w:proofErr w:type="gramEnd"/>
      <w:r>
        <w:rPr>
          <w:rFonts w:hint="eastAsia"/>
        </w:rPr>
        <w:t>改革，做到有体系的构建、有质量的公平、有差异的均衡、有特色的标准、有重点的改革、有竞争的合作。要把“高质量发展”作为直属机关未来5年党建工作的主题，全面推动直属机关党的建设高质量发展。</w:t>
      </w:r>
    </w:p>
    <w:p w:rsidR="00314890" w:rsidRDefault="00314890" w:rsidP="00314890">
      <w:r>
        <w:rPr>
          <w:rFonts w:hint="eastAsia"/>
        </w:rPr>
        <w:t>一是立标准，把高质量党建的规范立起来、要求严起来；</w:t>
      </w:r>
    </w:p>
    <w:p w:rsidR="00314890" w:rsidRDefault="00314890" w:rsidP="00314890">
      <w:r>
        <w:rPr>
          <w:rFonts w:hint="eastAsia"/>
        </w:rPr>
        <w:t>二是促融合，深入实施构建高质量教育</w:t>
      </w:r>
      <w:proofErr w:type="gramStart"/>
      <w:r>
        <w:rPr>
          <w:rFonts w:hint="eastAsia"/>
        </w:rPr>
        <w:t>体系党建领航攻坚</w:t>
      </w:r>
      <w:proofErr w:type="gramEnd"/>
      <w:r>
        <w:rPr>
          <w:rFonts w:hint="eastAsia"/>
        </w:rPr>
        <w:t>行动，推动党建和业务真正融合、深度融合、全面融合；</w:t>
      </w:r>
    </w:p>
    <w:p w:rsidR="00314890" w:rsidRDefault="00314890" w:rsidP="00314890">
      <w:r>
        <w:rPr>
          <w:rFonts w:hint="eastAsia"/>
        </w:rPr>
        <w:t>三是强基层，深入落实工委关于基层党组织建设质量提升三年行动计划，全面推进党支部标准化规范化建设；</w:t>
      </w:r>
    </w:p>
    <w:p w:rsidR="00314890" w:rsidRDefault="00314890" w:rsidP="00314890">
      <w:r>
        <w:rPr>
          <w:rFonts w:hint="eastAsia"/>
        </w:rPr>
        <w:t>四是抓落实，发扬“钉钉子”精神，推动制定的政策措施、制度规定落地生根、开花结果。</w:t>
      </w:r>
    </w:p>
    <w:p w:rsidR="00314890" w:rsidRDefault="00314890" w:rsidP="00314890">
      <w:r>
        <w:rPr>
          <w:rFonts w:hint="eastAsia"/>
        </w:rPr>
        <w:t>要坚持人民主体地位，支持基层大胆实践，大胆探索，大胆创新，让每个基层党组织都强起来、每个党小组都活起来、每名党员都动起来。</w:t>
      </w:r>
    </w:p>
    <w:p w:rsidR="00314890" w:rsidRDefault="00314890" w:rsidP="00314890">
      <w:r>
        <w:rPr>
          <w:rFonts w:hint="eastAsia"/>
        </w:rPr>
        <w:t>中央和国家机关工委副书记邹晓东出席开幕式并讲话，高度肯定了教育部直属机关党建工作取得的成绩，对推进党的建设高质量发展提出了明确要求：一是进一步增强政治自觉，深化全面从严治党、进行自我革命；二是进一步明确主</w:t>
      </w:r>
      <w:r>
        <w:rPr>
          <w:rFonts w:hint="eastAsia"/>
        </w:rPr>
        <w:lastRenderedPageBreak/>
        <w:t>攻方向，紧紧抓住党的建设这一根本性建设，着力深化理论武装，抓实抓好党史学习教育，抓基层打基础，持之以恒正风</w:t>
      </w:r>
      <w:proofErr w:type="gramStart"/>
      <w:r>
        <w:rPr>
          <w:rFonts w:hint="eastAsia"/>
        </w:rPr>
        <w:t>肃</w:t>
      </w:r>
      <w:proofErr w:type="gramEnd"/>
      <w:r>
        <w:rPr>
          <w:rFonts w:hint="eastAsia"/>
        </w:rPr>
        <w:t>纪；三是进一步把握特点规律，以机关党建高质量发展推动教育事业发展；四是进一步压实党建责任，对照责任清单，层层压实主体责任和监督责任。</w:t>
      </w:r>
    </w:p>
    <w:p w:rsidR="006373EA" w:rsidRDefault="00314890" w:rsidP="006373EA">
      <w:pPr>
        <w:widowControl/>
        <w:shd w:val="clear" w:color="auto" w:fill="FFFFFF"/>
        <w:spacing w:line="480" w:lineRule="atLeast"/>
        <w:ind w:firstLineChars="0" w:firstLine="0"/>
      </w:pPr>
      <w:r>
        <w:rPr>
          <w:rFonts w:hint="eastAsia"/>
        </w:rPr>
        <w:t>大会听取并审议通过了部党组成员、副部长、直属机关党委书记田学军代表中共教育部直属机关第七届委员会作的工作报告。田学军指出，今后5年直属机关党的建设要以高质量发展为主题，坚持“顶层对标、底部抬高、一线规则、落实为要”总要求，持续推进党的政治建设制度化、“两个维护”具体化、全面从严治党责任</w:t>
      </w:r>
      <w:proofErr w:type="gramStart"/>
      <w:r>
        <w:rPr>
          <w:rFonts w:hint="eastAsia"/>
        </w:rPr>
        <w:t>化走深走</w:t>
      </w:r>
      <w:proofErr w:type="gramEnd"/>
      <w:r>
        <w:rPr>
          <w:rFonts w:hint="eastAsia"/>
        </w:rPr>
        <w:t>实，持续学懂弄通做</w:t>
      </w:r>
      <w:proofErr w:type="gramStart"/>
      <w:r>
        <w:rPr>
          <w:rFonts w:hint="eastAsia"/>
        </w:rPr>
        <w:t>实习近</w:t>
      </w:r>
      <w:proofErr w:type="gramEnd"/>
      <w:r>
        <w:rPr>
          <w:rFonts w:hint="eastAsia"/>
        </w:rPr>
        <w:t>平新时代中国特色社会主义思想，持续推动党的建设和教育业务深度融合，持续激发基层党组织动力活力，持续强化以落实为主要内容的作风建设，持续强化监督执纪问责，持续强化</w:t>
      </w:r>
      <w:proofErr w:type="gramStart"/>
      <w:r>
        <w:rPr>
          <w:rFonts w:hint="eastAsia"/>
        </w:rPr>
        <w:t>党建带群</w:t>
      </w:r>
      <w:proofErr w:type="gramEnd"/>
      <w:r>
        <w:rPr>
          <w:rFonts w:hint="eastAsia"/>
        </w:rPr>
        <w:t>建团建，持续健全党建高质量发展的组织保障体系。</w:t>
      </w:r>
    </w:p>
    <w:p w:rsidR="006373EA" w:rsidRDefault="006373EA" w:rsidP="006373EA">
      <w:r>
        <w:br w:type="page"/>
      </w:r>
    </w:p>
    <w:p w:rsidR="006373EA" w:rsidRPr="00B066A6" w:rsidRDefault="006373EA" w:rsidP="006373EA">
      <w:pPr>
        <w:pStyle w:val="1"/>
        <w:rPr>
          <w:rFonts w:ascii="方正小标宋_GBK" w:eastAsia="方正小标宋_GBK" w:hint="eastAsia"/>
        </w:rPr>
      </w:pPr>
      <w:bookmarkStart w:id="9" w:name="_Toc68705960"/>
      <w:r w:rsidRPr="00B066A6">
        <w:rPr>
          <w:rFonts w:ascii="方正小标宋_GBK" w:eastAsia="方正小标宋_GBK" w:hint="eastAsia"/>
        </w:rPr>
        <w:lastRenderedPageBreak/>
        <w:t>陈宝生：</w:t>
      </w:r>
      <w:proofErr w:type="gramStart"/>
      <w:r w:rsidRPr="00B066A6">
        <w:rPr>
          <w:rFonts w:ascii="方正小标宋_GBK" w:eastAsia="方正小标宋_GBK" w:hint="eastAsia"/>
        </w:rPr>
        <w:t>践行</w:t>
      </w:r>
      <w:proofErr w:type="gramEnd"/>
      <w:r w:rsidRPr="00B066A6">
        <w:rPr>
          <w:rFonts w:ascii="方正小标宋_GBK" w:eastAsia="方正小标宋_GBK" w:hint="eastAsia"/>
        </w:rPr>
        <w:t>初心使命 狠抓工作落实 推动学习党史与立德树人有机结合</w:t>
      </w:r>
      <w:bookmarkEnd w:id="9"/>
    </w:p>
    <w:p w:rsidR="006373EA" w:rsidRPr="006373EA" w:rsidRDefault="006373EA" w:rsidP="006373EA">
      <w:pPr>
        <w:ind w:left="641"/>
      </w:pPr>
      <w:r w:rsidRPr="006373EA">
        <w:rPr>
          <w:rFonts w:hint="eastAsia"/>
        </w:rPr>
        <w:t>近日，教育部党组书记、部长陈宝生先后到广西壮族自治区、安徽省调研教育综合改革、教育系统党史学习教育情况。</w:t>
      </w:r>
    </w:p>
    <w:p w:rsidR="006373EA" w:rsidRPr="006373EA" w:rsidRDefault="006373EA" w:rsidP="006373EA">
      <w:pPr>
        <w:ind w:left="640" w:firstLineChars="0" w:firstLine="0"/>
      </w:pPr>
      <w:r w:rsidRPr="006373EA">
        <w:rPr>
          <w:rFonts w:hint="eastAsia"/>
        </w:rPr>
        <w:t xml:space="preserve">　　在广西期间，陈宝生会见了广西壮族自治区党委书记</w:t>
      </w:r>
      <w:proofErr w:type="gramStart"/>
      <w:r w:rsidRPr="006373EA">
        <w:rPr>
          <w:rFonts w:hint="eastAsia"/>
        </w:rPr>
        <w:t>鹿心社</w:t>
      </w:r>
      <w:proofErr w:type="gramEnd"/>
      <w:r w:rsidRPr="006373EA">
        <w:rPr>
          <w:rFonts w:hint="eastAsia"/>
        </w:rPr>
        <w:t>、自治区主席蓝天立，深入广西医科大学、南宁市越秀路小学、南宁市第十七中学、南宁市第二中学、柳州铁</w:t>
      </w:r>
      <w:proofErr w:type="gramStart"/>
      <w:r w:rsidRPr="006373EA">
        <w:rPr>
          <w:rFonts w:hint="eastAsia"/>
        </w:rPr>
        <w:t>一</w:t>
      </w:r>
      <w:proofErr w:type="gramEnd"/>
      <w:r w:rsidRPr="006373EA">
        <w:rPr>
          <w:rFonts w:hint="eastAsia"/>
        </w:rPr>
        <w:t>中学、柳州市景行小学、柳州职业技术学院、广西科技大学实地考察，并听取了广西教育改革发展情况汇报。</w:t>
      </w:r>
    </w:p>
    <w:p w:rsidR="006373EA" w:rsidRPr="006373EA" w:rsidRDefault="006373EA" w:rsidP="006373EA">
      <w:pPr>
        <w:ind w:left="640" w:firstLineChars="0" w:firstLine="0"/>
      </w:pPr>
      <w:r w:rsidRPr="006373EA">
        <w:rPr>
          <w:rFonts w:hint="eastAsia"/>
        </w:rPr>
        <w:t xml:space="preserve">　　陈宝生指出，“十三五”期间，在自治区党委政府的正确领导下，广西教育事业发展跃上新台阶，发生了格局性变化，各项主要指标实现重大突破，大踏步赶上了全国教育发展步伐。特别是面对突如其来的新冠肺炎疫情，广西采取及时有力措施，较早实现全面复学、安全复学。建档立</w:t>
      </w:r>
      <w:proofErr w:type="gramStart"/>
      <w:r w:rsidRPr="006373EA">
        <w:rPr>
          <w:rFonts w:hint="eastAsia"/>
        </w:rPr>
        <w:t>卡贫困</w:t>
      </w:r>
      <w:proofErr w:type="gramEnd"/>
      <w:r w:rsidRPr="006373EA">
        <w:rPr>
          <w:rFonts w:hint="eastAsia"/>
        </w:rPr>
        <w:t>家庭适龄儿童少年失学辍学动态清零，非建档立</w:t>
      </w:r>
      <w:proofErr w:type="gramStart"/>
      <w:r w:rsidRPr="006373EA">
        <w:rPr>
          <w:rFonts w:hint="eastAsia"/>
        </w:rPr>
        <w:t>卡贫困</w:t>
      </w:r>
      <w:proofErr w:type="gramEnd"/>
      <w:r w:rsidRPr="006373EA">
        <w:rPr>
          <w:rFonts w:hint="eastAsia"/>
        </w:rPr>
        <w:t>家庭适龄儿童少年首次实现“零”辍学。实现了高校毕业生就业整体大局稳定。</w:t>
      </w:r>
    </w:p>
    <w:p w:rsidR="006373EA" w:rsidRPr="006373EA" w:rsidRDefault="006373EA" w:rsidP="006373EA">
      <w:pPr>
        <w:ind w:left="640" w:firstLineChars="0" w:firstLine="0"/>
      </w:pPr>
      <w:r w:rsidRPr="006373EA">
        <w:rPr>
          <w:rFonts w:hint="eastAsia"/>
        </w:rPr>
        <w:t xml:space="preserve">　　陈宝生强调，2021年是中国共产党成立100周年，是“十四五”开局之年，做好今年教育工作意义重大。就办好中国特色、世界水平的教育，党中央已指明方向、</w:t>
      </w:r>
      <w:proofErr w:type="gramStart"/>
      <w:r w:rsidRPr="006373EA">
        <w:rPr>
          <w:rFonts w:hint="eastAsia"/>
        </w:rPr>
        <w:t>作出</w:t>
      </w:r>
      <w:proofErr w:type="gramEnd"/>
      <w:r w:rsidRPr="006373EA">
        <w:rPr>
          <w:rFonts w:hint="eastAsia"/>
        </w:rPr>
        <w:t>部署，关键是抓好落实。希望广西抓好《深化新时</w:t>
      </w:r>
      <w:r w:rsidRPr="006373EA">
        <w:rPr>
          <w:rFonts w:hint="eastAsia"/>
        </w:rPr>
        <w:lastRenderedPageBreak/>
        <w:t>代教育评价改革总体方案》落地，确保教育经费“两个只增不减”，落实教材建设“</w:t>
      </w:r>
      <w:proofErr w:type="gramStart"/>
      <w:r w:rsidRPr="006373EA">
        <w:rPr>
          <w:rFonts w:hint="eastAsia"/>
        </w:rPr>
        <w:t>一</w:t>
      </w:r>
      <w:proofErr w:type="gramEnd"/>
      <w:r w:rsidRPr="006373EA">
        <w:rPr>
          <w:rFonts w:hint="eastAsia"/>
        </w:rPr>
        <w:t>规划四办法”，消除普通高中大班额，促进产教融合校企“双元”育人，落实中小学教师减负要求，实施好高校辅导员选聘配备政策，加强中外合作办学规范管理，以抓落实的成效</w:t>
      </w:r>
      <w:proofErr w:type="gramStart"/>
      <w:r w:rsidRPr="006373EA">
        <w:rPr>
          <w:rFonts w:hint="eastAsia"/>
        </w:rPr>
        <w:t>践行</w:t>
      </w:r>
      <w:proofErr w:type="gramEnd"/>
      <w:r w:rsidRPr="006373EA">
        <w:rPr>
          <w:rFonts w:hint="eastAsia"/>
        </w:rPr>
        <w:t>初心使命，在落实到位上做足文章，推动广西教育不断迈上新台阶。</w:t>
      </w:r>
    </w:p>
    <w:p w:rsidR="006373EA" w:rsidRPr="006373EA" w:rsidRDefault="006373EA" w:rsidP="006373EA">
      <w:pPr>
        <w:ind w:left="640" w:firstLineChars="0" w:firstLine="0"/>
      </w:pPr>
      <w:r w:rsidRPr="006373EA">
        <w:rPr>
          <w:rFonts w:hint="eastAsia"/>
        </w:rPr>
        <w:t xml:space="preserve">　　在安徽期间，陈宝生会见了安徽省委书记李锦斌、安徽省省长王清宪，深入合肥市金葡萄小学、合肥市第四中学实地考察，并出席安徽省教育工作座谈会。</w:t>
      </w:r>
    </w:p>
    <w:p w:rsidR="006373EA" w:rsidRPr="006373EA" w:rsidRDefault="006373EA" w:rsidP="006373EA">
      <w:pPr>
        <w:ind w:left="640" w:firstLineChars="0" w:firstLine="0"/>
      </w:pPr>
      <w:r w:rsidRPr="006373EA">
        <w:rPr>
          <w:rFonts w:hint="eastAsia"/>
        </w:rPr>
        <w:t xml:space="preserve">　　座谈会上，在认真听取安徽省委教育工委、中国科学技术大学、合肥工业大学、安徽大学、芜湖市、马鞍山市、合肥市庐阳区汇报后，陈宝生表示，在安徽省委省政府的正确领导下，安徽教育改革发展取得显著成绩，在</w:t>
      </w:r>
      <w:proofErr w:type="gramStart"/>
      <w:r w:rsidRPr="006373EA">
        <w:rPr>
          <w:rFonts w:hint="eastAsia"/>
        </w:rPr>
        <w:t>思政课</w:t>
      </w:r>
      <w:proofErr w:type="gramEnd"/>
      <w:r w:rsidRPr="006373EA">
        <w:rPr>
          <w:rFonts w:hint="eastAsia"/>
        </w:rPr>
        <w:t>教学、教育信息化、义务教育均衡发展、高考改革、职业教育等方面创造了很多可复制经验。他指出，围绕“十四五”规划和2035年远景目标纲要，教育系统要以建设高质量教育发展体系为主题，努力解决群众关心的热点问题，提升群众的获得感和幸福感。一要抓好高等教育结构优化。要围绕国家战略，更好服务经济社会高质量发展需要。二要抓好职业教育提质赋能。以就业和能力为导向，培养建设技能型社会的主力军。三要抓好基础教育优质均衡。推进教育优质资源均衡配置，</w:t>
      </w:r>
      <w:r w:rsidRPr="006373EA">
        <w:rPr>
          <w:rFonts w:hint="eastAsia"/>
        </w:rPr>
        <w:lastRenderedPageBreak/>
        <w:t>由县域</w:t>
      </w:r>
      <w:proofErr w:type="gramStart"/>
      <w:r w:rsidRPr="006373EA">
        <w:rPr>
          <w:rFonts w:hint="eastAsia"/>
        </w:rPr>
        <w:t>均衡向</w:t>
      </w:r>
      <w:proofErr w:type="gramEnd"/>
      <w:r w:rsidRPr="006373EA">
        <w:rPr>
          <w:rFonts w:hint="eastAsia"/>
        </w:rPr>
        <w:t>市域均衡发展，用公平支撑质量，用质量牵引公平。四要做好教育信息化建设。既做好硬件建设，也做好软件支撑，提升教师信息化应用能力。五要加强社会主义核心价值观教育。将其作为贯彻党的教育方针的重要内容，落实在细节上、课程中、教材里。六要建立良好教育生态。树立问题导向，切实抓好手机、作业、睡眠、读物、体质管理等“五项管理”改革，为教育高质量发展营造良好生态环境。七要抓好师资队伍师德、师风、师能“三师”建设。严格落实教师职业行为“十不准”，加强教师专业化训练，提升教师专业能力。</w:t>
      </w:r>
    </w:p>
    <w:p w:rsidR="006373EA" w:rsidRDefault="006373EA" w:rsidP="006373EA">
      <w:pPr>
        <w:ind w:left="640" w:firstLineChars="0" w:firstLine="0"/>
      </w:pPr>
      <w:r w:rsidRPr="006373EA">
        <w:rPr>
          <w:rFonts w:hint="eastAsia"/>
        </w:rPr>
        <w:t xml:space="preserve">　　陈宝生强调，开展党史学习教育，是今年重要的政治任务。要将党史学习教育与立德树人根本任务有机结合起来，进一步加强党史学科的建设、党史教师的培养、党史教材的使用，引导广大师生认真学习、深刻认识中国共产党从诞生到成长、壮大的百年历程，领导人民在革命、建设、改革中取得的百年成就，在历经艰辛、饱经风雨的长期摸索中积累的百年经验，在非凡奋斗历程中锤炼形成的</w:t>
      </w:r>
      <w:proofErr w:type="gramStart"/>
      <w:r w:rsidRPr="006373EA">
        <w:rPr>
          <w:rFonts w:hint="eastAsia"/>
        </w:rPr>
        <w:t>彰显党的</w:t>
      </w:r>
      <w:proofErr w:type="gramEnd"/>
      <w:r w:rsidRPr="006373EA">
        <w:rPr>
          <w:rFonts w:hint="eastAsia"/>
        </w:rPr>
        <w:t>性质和中华民族优秀传统的百年精神，不断推进马克思主义中国化的百年理论，对世界和平与人类发展进步做出的百年贡献，更加坚定实现中华民族伟大复兴中国梦的信心和决心。</w:t>
      </w:r>
    </w:p>
    <w:p w:rsidR="006373EA" w:rsidRDefault="006373EA" w:rsidP="006373EA">
      <w:r>
        <w:br w:type="page"/>
      </w:r>
    </w:p>
    <w:p w:rsidR="006373EA" w:rsidRPr="00B066A6" w:rsidRDefault="006373EA" w:rsidP="006373EA">
      <w:pPr>
        <w:pStyle w:val="1"/>
        <w:rPr>
          <w:rFonts w:ascii="方正小标宋_GBK" w:eastAsia="方正小标宋_GBK"/>
        </w:rPr>
      </w:pPr>
      <w:bookmarkStart w:id="10" w:name="_Toc68705961"/>
      <w:r w:rsidRPr="00B066A6">
        <w:rPr>
          <w:rFonts w:ascii="方正小标宋_GBK" w:eastAsia="方正小标宋_GBK" w:hint="eastAsia"/>
        </w:rPr>
        <w:lastRenderedPageBreak/>
        <w:t>陈宝生：扎实推进党史学习教育，干实事、解难事、谋大事、创新事、长本事</w:t>
      </w:r>
      <w:bookmarkEnd w:id="10"/>
    </w:p>
    <w:p w:rsidR="006373EA" w:rsidRDefault="006373EA" w:rsidP="006373EA"/>
    <w:p w:rsidR="006373EA" w:rsidRDefault="006373EA" w:rsidP="006373EA">
      <w:r w:rsidRPr="006373EA">
        <w:rPr>
          <w:rFonts w:hint="eastAsia"/>
        </w:rPr>
        <w:t>3月9日，教育部召开党史学习教育动员大会。教育部党组书记、部长、部党史学习教育领导小组组长陈宝生作动员讲话。</w:t>
      </w:r>
    </w:p>
    <w:p w:rsidR="006373EA" w:rsidRDefault="006373EA" w:rsidP="006373EA">
      <w:r>
        <w:rPr>
          <w:rFonts w:hint="eastAsia"/>
        </w:rPr>
        <w:t>会议强调，认真学习贯彻习近平总书记在党史学习教育动员大会上的重要讲话精神，按照党中央统一部署，开展党史学习教育，是教育系统当前一项重要政治任务。要迅速掀起学习教育热潮，以扎扎实实的学习教育成效，为加快推进教育现代化、建设教育强国、办好人民满意的教育</w:t>
      </w:r>
      <w:proofErr w:type="gramStart"/>
      <w:r>
        <w:rPr>
          <w:rFonts w:hint="eastAsia"/>
        </w:rPr>
        <w:t>作出</w:t>
      </w:r>
      <w:proofErr w:type="gramEnd"/>
      <w:r>
        <w:rPr>
          <w:rFonts w:hint="eastAsia"/>
        </w:rPr>
        <w:t>新的更大贡献，以实际行动和优异成绩庆祝中国共产党成立100周年。</w:t>
      </w:r>
    </w:p>
    <w:p w:rsidR="006373EA" w:rsidRDefault="006373EA" w:rsidP="006373EA">
      <w:r>
        <w:rPr>
          <w:rFonts w:hint="eastAsia"/>
        </w:rPr>
        <w:t>陈宝生部长强调了哪些内容？</w:t>
      </w:r>
    </w:p>
    <w:p w:rsidR="006373EA" w:rsidRDefault="006373EA" w:rsidP="006373EA">
      <w:r>
        <w:rPr>
          <w:rFonts w:hint="eastAsia"/>
        </w:rPr>
        <w:t>一起来看——</w:t>
      </w:r>
    </w:p>
    <w:p w:rsidR="006373EA" w:rsidRDefault="006373EA" w:rsidP="006373EA">
      <w:r>
        <w:rPr>
          <w:rFonts w:hint="eastAsia"/>
        </w:rPr>
        <w:t>陈宝生：开展党史学习教育是党中央的重大决策部署，是建设高质量教育体系、建设教育强国的迫切需要，是纵深推进教育系统全面从严治党、不断提升党建质量的内在要求</w:t>
      </w:r>
    </w:p>
    <w:p w:rsidR="006373EA" w:rsidRDefault="006373EA" w:rsidP="006373EA">
      <w:r>
        <w:rPr>
          <w:rFonts w:hint="eastAsia"/>
        </w:rPr>
        <w:t>陈宝生指出，习近平总书记在党史学习教育动员大会上的重要讲话，为开展好党史学习教育指明了方向、提供了根本遵循。要深刻认识到，开展党史学习教育是党中央的重大决策部署，是建设高质量教育体系、建设教育强国的迫切需要，是纵深推进教育系统全面从严治党、不断提升党建质量</w:t>
      </w:r>
      <w:r>
        <w:rPr>
          <w:rFonts w:hint="eastAsia"/>
        </w:rPr>
        <w:lastRenderedPageBreak/>
        <w:t>的内在要求。教育系统要深入学习领会，提高政治站位，切实把思想和行动统一到习近平总书记重要讲话精神和党中央决策部署上来。</w:t>
      </w:r>
    </w:p>
    <w:p w:rsidR="006373EA" w:rsidRDefault="006373EA" w:rsidP="006373EA">
      <w:r>
        <w:rPr>
          <w:rFonts w:hint="eastAsia"/>
        </w:rPr>
        <w:t>陈宝生：要准确把握党史学习教育的目标要求、重点内容和活动载体，高标准高质量推进</w:t>
      </w:r>
    </w:p>
    <w:p w:rsidR="006373EA" w:rsidRDefault="006373EA" w:rsidP="006373EA">
      <w:r>
        <w:rPr>
          <w:rFonts w:hint="eastAsia"/>
        </w:rPr>
        <w:t>陈宝生强调，要准确把握党史学习教育的目标要求和重点内容，高标准高质量推进，学出成效，结出硕果。</w:t>
      </w:r>
    </w:p>
    <w:p w:rsidR="006373EA" w:rsidRDefault="006373EA" w:rsidP="006373EA">
      <w:pPr>
        <w:ind w:firstLine="643"/>
      </w:pPr>
      <w:r w:rsidRPr="006373EA">
        <w:rPr>
          <w:rFonts w:hint="eastAsia"/>
          <w:b/>
          <w:bCs/>
        </w:rPr>
        <w:t>一是准确把握目标要求。</w:t>
      </w:r>
      <w:r w:rsidRPr="006373EA">
        <w:rPr>
          <w:rFonts w:hint="eastAsia"/>
        </w:rPr>
        <w:t>把握“学党史、悟思想、办实事、开新局”，突出行业特点、教育特色，突出</w:t>
      </w:r>
      <w:proofErr w:type="gramStart"/>
      <w:r w:rsidRPr="006373EA">
        <w:rPr>
          <w:rFonts w:hint="eastAsia"/>
        </w:rPr>
        <w:t>以上率</w:t>
      </w:r>
      <w:proofErr w:type="gramEnd"/>
      <w:r w:rsidRPr="006373EA">
        <w:rPr>
          <w:rFonts w:hint="eastAsia"/>
        </w:rPr>
        <w:t>下、上下结合，突出机关带动、系统联动，突出融入日常、抓在经常。通过学史明理、增信、崇德、力行，</w:t>
      </w:r>
      <w:proofErr w:type="gramStart"/>
      <w:r w:rsidRPr="006373EA">
        <w:rPr>
          <w:rFonts w:hint="eastAsia"/>
        </w:rPr>
        <w:t>悟创新</w:t>
      </w:r>
      <w:proofErr w:type="gramEnd"/>
      <w:r w:rsidRPr="006373EA">
        <w:rPr>
          <w:rFonts w:hint="eastAsia"/>
        </w:rPr>
        <w:t>理论伟力，强“两个维护”自觉，守立德树人初心，开教育发展新局。</w:t>
      </w:r>
    </w:p>
    <w:p w:rsidR="006373EA" w:rsidRDefault="006373EA" w:rsidP="006373EA">
      <w:pPr>
        <w:ind w:firstLine="643"/>
      </w:pPr>
      <w:r w:rsidRPr="006373EA">
        <w:rPr>
          <w:rFonts w:hint="eastAsia"/>
          <w:b/>
          <w:bCs/>
        </w:rPr>
        <w:t>二是准确把握重点内容。</w:t>
      </w:r>
      <w:r w:rsidRPr="006373EA">
        <w:rPr>
          <w:rFonts w:hint="eastAsia"/>
        </w:rPr>
        <w:t>深刻铭记中国共产党百年奋斗的光辉历程，深刻认识中国共产党为国家和民族</w:t>
      </w:r>
      <w:proofErr w:type="gramStart"/>
      <w:r w:rsidRPr="006373EA">
        <w:rPr>
          <w:rFonts w:hint="eastAsia"/>
        </w:rPr>
        <w:t>作出</w:t>
      </w:r>
      <w:proofErr w:type="gramEnd"/>
      <w:r w:rsidRPr="006373EA">
        <w:rPr>
          <w:rFonts w:hint="eastAsia"/>
        </w:rPr>
        <w:t>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w:t>
      </w:r>
    </w:p>
    <w:p w:rsidR="006373EA" w:rsidRPr="006373EA" w:rsidRDefault="006373EA" w:rsidP="006373EA">
      <w:pPr>
        <w:ind w:firstLine="643"/>
      </w:pPr>
      <w:r w:rsidRPr="006373EA">
        <w:rPr>
          <w:rFonts w:hint="eastAsia"/>
          <w:b/>
          <w:bCs/>
        </w:rPr>
        <w:t>三是准确把握活动载体。</w:t>
      </w:r>
      <w:r w:rsidRPr="006373EA">
        <w:rPr>
          <w:rFonts w:hint="eastAsia"/>
        </w:rPr>
        <w:t>立足教育系统实际，把学习教育成果转化为工作动力和成效。要学党史、干实事，把解决党中央关心、群众关切、社会关注的教育问题摆在突出位置，让学习教育成为一个思想认识不断深化、改造主观世界的过程，一个出实招见实效、不断改造客观世界的过程。要学党</w:t>
      </w:r>
      <w:r w:rsidRPr="006373EA">
        <w:rPr>
          <w:rFonts w:hint="eastAsia"/>
        </w:rPr>
        <w:lastRenderedPageBreak/>
        <w:t>史、解难事，对群众反映强烈的突出问题，</w:t>
      </w:r>
      <w:proofErr w:type="gramStart"/>
      <w:r w:rsidRPr="006373EA">
        <w:rPr>
          <w:rFonts w:hint="eastAsia"/>
        </w:rPr>
        <w:t>对打着</w:t>
      </w:r>
      <w:proofErr w:type="gramEnd"/>
      <w:r w:rsidRPr="006373EA">
        <w:rPr>
          <w:rFonts w:hint="eastAsia"/>
        </w:rPr>
        <w:t>教育旗号侵害群众利益的行为，紧盯不放，坚决改到位、改彻底。要学党史、谋大事，紧跟中央部署，紧贴百姓需求，紧扣质量公平，紧盯师德师风，紧抓加强党的全面领导，锚定教育强国目标，推动构建教育高质量发展八大体系，谋划“十四五”和今后一个时期的教育改革发展。要学党史、创新事，以教育评价改革为牵引，全面深化教育领域综合改革。要学党史、长本事，引导广大干部提升本领素质，增强“四个意识”、坚定“四个自信”、做到“两个维护”，不断提高政治判断力、政治领悟力、政治执行力。</w:t>
      </w:r>
    </w:p>
    <w:p w:rsidR="006373EA" w:rsidRDefault="006373EA" w:rsidP="006373EA">
      <w:pPr>
        <w:ind w:firstLine="643"/>
      </w:pPr>
      <w:r w:rsidRPr="006373EA">
        <w:rPr>
          <w:rFonts w:hint="eastAsia"/>
          <w:b/>
          <w:bCs/>
        </w:rPr>
        <w:t>陈宝生：严格落实党史学习教育各项工作安排，立足实际、守正创新，充分调动党员干部的积极性主动性，扎实推进、高质量开展</w:t>
      </w:r>
    </w:p>
    <w:p w:rsidR="006373EA" w:rsidRDefault="006373EA" w:rsidP="006373EA">
      <w:r w:rsidRPr="006373EA">
        <w:rPr>
          <w:rFonts w:hint="eastAsia"/>
        </w:rPr>
        <w:t>陈宝生指出，要严格落实党史学习教育各项工作安排。</w:t>
      </w:r>
    </w:p>
    <w:p w:rsidR="006373EA" w:rsidRDefault="006373EA" w:rsidP="006373EA">
      <w:pPr>
        <w:ind w:firstLine="643"/>
      </w:pPr>
      <w:r w:rsidRPr="006373EA">
        <w:rPr>
          <w:rFonts w:hint="eastAsia"/>
          <w:b/>
          <w:bCs/>
        </w:rPr>
        <w:t>一是扎实抓好专题学习。</w:t>
      </w:r>
      <w:r w:rsidRPr="006373EA">
        <w:rPr>
          <w:rFonts w:hint="eastAsia"/>
        </w:rPr>
        <w:t>通过自学、集中研讨、主题党日、“三会一课”等多种形式，原原本本学习指定学习材料，学习总书记关于教育的重要论述，及时</w:t>
      </w:r>
      <w:proofErr w:type="gramStart"/>
      <w:r w:rsidRPr="006373EA">
        <w:rPr>
          <w:rFonts w:hint="eastAsia"/>
        </w:rPr>
        <w:t>跟进学习习近</w:t>
      </w:r>
      <w:proofErr w:type="gramEnd"/>
      <w:r w:rsidRPr="006373EA">
        <w:rPr>
          <w:rFonts w:hint="eastAsia"/>
        </w:rPr>
        <w:t>平总书记最新重要讲话文章精神。</w:t>
      </w:r>
    </w:p>
    <w:p w:rsidR="006373EA" w:rsidRDefault="006373EA" w:rsidP="006373EA">
      <w:pPr>
        <w:ind w:firstLine="643"/>
      </w:pPr>
      <w:r w:rsidRPr="006373EA">
        <w:rPr>
          <w:rFonts w:hint="eastAsia"/>
          <w:b/>
          <w:bCs/>
        </w:rPr>
        <w:t>二是牢牢抓好政治引领。</w:t>
      </w:r>
      <w:r w:rsidRPr="006373EA">
        <w:rPr>
          <w:rFonts w:hint="eastAsia"/>
        </w:rPr>
        <w:t>要发挥好课程教材的主渠道作用、思政工作的主阵地作用、网络空间的主平台作用、</w:t>
      </w:r>
      <w:proofErr w:type="gramStart"/>
      <w:r w:rsidRPr="006373EA">
        <w:rPr>
          <w:rFonts w:hint="eastAsia"/>
        </w:rPr>
        <w:t>研</w:t>
      </w:r>
      <w:proofErr w:type="gramEnd"/>
      <w:r w:rsidRPr="006373EA">
        <w:rPr>
          <w:rFonts w:hint="eastAsia"/>
        </w:rPr>
        <w:t>学实践的大课堂作用、党史学科建设和研究队伍的支撑保障作用、哲学社会科学科研项目和研究平台的引领带动作用。把握好教师和学生两个群体，把党史学习教育、“四史”专题</w:t>
      </w:r>
      <w:r w:rsidRPr="006373EA">
        <w:rPr>
          <w:rFonts w:hint="eastAsia"/>
        </w:rPr>
        <w:lastRenderedPageBreak/>
        <w:t>教育作为广大师生开展中国特色社会主义教育的重要机遇切实抓好。要把握青少年特点，贴近青少年需求，着力讲好党的故事、革命的故事、英雄的故事，引导他们听党话、跟党走。</w:t>
      </w:r>
    </w:p>
    <w:p w:rsidR="006373EA" w:rsidRDefault="006373EA" w:rsidP="006373EA">
      <w:pPr>
        <w:ind w:firstLine="643"/>
      </w:pPr>
      <w:r w:rsidRPr="006373EA">
        <w:rPr>
          <w:rFonts w:hint="eastAsia"/>
          <w:b/>
          <w:bCs/>
        </w:rPr>
        <w:t>三是精心抓好专题培训。</w:t>
      </w:r>
      <w:r w:rsidRPr="006373EA">
        <w:rPr>
          <w:rFonts w:hint="eastAsia"/>
        </w:rPr>
        <w:t>从举办培训班、组织</w:t>
      </w:r>
      <w:proofErr w:type="gramStart"/>
      <w:r w:rsidRPr="006373EA">
        <w:rPr>
          <w:rFonts w:hint="eastAsia"/>
        </w:rPr>
        <w:t>研</w:t>
      </w:r>
      <w:proofErr w:type="gramEnd"/>
      <w:r w:rsidRPr="006373EA">
        <w:rPr>
          <w:rFonts w:hint="eastAsia"/>
        </w:rPr>
        <w:t>学、开展线上培训三个层面积极推进。深挖教育系统红色资源“鲜活教材”，增强吸引力感染力。</w:t>
      </w:r>
    </w:p>
    <w:p w:rsidR="006373EA" w:rsidRDefault="006373EA" w:rsidP="006373EA">
      <w:pPr>
        <w:ind w:firstLine="643"/>
      </w:pPr>
      <w:r w:rsidRPr="006373EA">
        <w:rPr>
          <w:rFonts w:hint="eastAsia"/>
          <w:b/>
          <w:bCs/>
        </w:rPr>
        <w:t>四是务实抓好“我为群众办实事”实践活动。</w:t>
      </w:r>
      <w:r w:rsidRPr="006373EA">
        <w:rPr>
          <w:rFonts w:hint="eastAsia"/>
        </w:rPr>
        <w:t>大力推进党史党建学科建设、教材建设、队伍建设、阵地建设，补齐学科、课程、人才短板，繁荣发展党史教育和研究。引导党员立足本职为群众办实事、办好事，让师生群众感受到学习教育带来的新变化、新气象。</w:t>
      </w:r>
    </w:p>
    <w:p w:rsidR="006373EA" w:rsidRDefault="006373EA" w:rsidP="006373EA">
      <w:pPr>
        <w:ind w:firstLine="643"/>
      </w:pPr>
      <w:r w:rsidRPr="006373EA">
        <w:rPr>
          <w:rFonts w:hint="eastAsia"/>
          <w:b/>
          <w:bCs/>
        </w:rPr>
        <w:t>五是认真抓好专题组织生活会。</w:t>
      </w:r>
      <w:r w:rsidRPr="006373EA">
        <w:rPr>
          <w:rFonts w:hint="eastAsia"/>
        </w:rPr>
        <w:t>要严肃认真召开专题组织生活会，开展党性分析，交流学习体会，深化思想教育。</w:t>
      </w:r>
    </w:p>
    <w:p w:rsidR="006373EA" w:rsidRDefault="006373EA" w:rsidP="006373EA">
      <w:r w:rsidRPr="006373EA">
        <w:rPr>
          <w:rFonts w:hint="eastAsia"/>
        </w:rPr>
        <w:t>陈宝生强调，教育系统各级党组织要充分发挥主体作用，加强组织领导、把握正确方向、坚持务实作风、营造浓厚氛围，立足实际、守正创新，充分调动党员干部的积极性主动性，扎实推进、高质量开展。</w:t>
      </w:r>
    </w:p>
    <w:p w:rsidR="006373EA" w:rsidRDefault="006373EA" w:rsidP="006373EA">
      <w:r w:rsidRPr="006373EA">
        <w:rPr>
          <w:rFonts w:hint="eastAsia"/>
        </w:rPr>
        <w:t>会议以视频形式召开。部党组成员、副部长、直属机关党委书记、部党史学习教育领导小组副组长田学军主持会议。教育部党组成员，在京直属高校党委书记、直属机关各单位主要负责同志，部党史学习教育领导小组办公室成员单位负责同志在主会场出席会议。教育部直属高校，直属机关各单</w:t>
      </w:r>
      <w:r w:rsidRPr="006373EA">
        <w:rPr>
          <w:rFonts w:hint="eastAsia"/>
        </w:rPr>
        <w:lastRenderedPageBreak/>
        <w:t>位处级及以上党员干部15000余人在分会场参加会议。各省（区、市）党委教育工作部门、教育厅（教委），新疆生产建设兵团教育局处级及以上党员干部在分会场列席会议。</w:t>
      </w:r>
    </w:p>
    <w:p w:rsidR="00E57BEB" w:rsidRPr="006373EA" w:rsidRDefault="00E57BEB" w:rsidP="00B066A6">
      <w:pPr>
        <w:widowControl/>
        <w:shd w:val="clear" w:color="auto" w:fill="FFFFFF"/>
        <w:spacing w:line="480" w:lineRule="atLeast"/>
        <w:ind w:firstLineChars="0" w:firstLine="0"/>
      </w:pPr>
      <w:bookmarkStart w:id="11" w:name="_GoBack"/>
      <w:bookmarkEnd w:id="11"/>
    </w:p>
    <w:sectPr w:rsidR="00E57BEB" w:rsidRPr="006373E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6C" w:rsidRDefault="0064356C" w:rsidP="00366E1C">
      <w:pPr>
        <w:spacing w:line="240" w:lineRule="auto"/>
      </w:pPr>
      <w:r>
        <w:separator/>
      </w:r>
    </w:p>
  </w:endnote>
  <w:endnote w:type="continuationSeparator" w:id="0">
    <w:p w:rsidR="0064356C" w:rsidRDefault="0064356C" w:rsidP="00366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1C" w:rsidRDefault="00366E1C">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55907"/>
      <w:docPartObj>
        <w:docPartGallery w:val="Page Numbers (Bottom of Page)"/>
        <w:docPartUnique/>
      </w:docPartObj>
    </w:sdtPr>
    <w:sdtEndPr/>
    <w:sdtContent>
      <w:p w:rsidR="006373EA" w:rsidRDefault="00E57BEB">
        <w:pPr>
          <w:pStyle w:val="a6"/>
          <w:ind w:firstLine="360"/>
          <w:jc w:val="center"/>
        </w:pPr>
        <w:r>
          <w:fldChar w:fldCharType="begin"/>
        </w:r>
        <w:r>
          <w:instrText>PAGE   \* MERGEFORMAT</w:instrText>
        </w:r>
        <w:r>
          <w:fldChar w:fldCharType="separate"/>
        </w:r>
        <w:r w:rsidR="00B066A6" w:rsidRPr="00B066A6">
          <w:rPr>
            <w:noProof/>
            <w:lang w:val="zh-CN"/>
          </w:rPr>
          <w:t>31</w:t>
        </w:r>
        <w:r>
          <w:fldChar w:fldCharType="end"/>
        </w:r>
      </w:p>
    </w:sdtContent>
  </w:sdt>
  <w:p w:rsidR="00366E1C" w:rsidRDefault="00366E1C">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1C" w:rsidRDefault="00366E1C">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6C" w:rsidRDefault="0064356C" w:rsidP="00366E1C">
      <w:pPr>
        <w:spacing w:line="240" w:lineRule="auto"/>
      </w:pPr>
      <w:r>
        <w:separator/>
      </w:r>
    </w:p>
  </w:footnote>
  <w:footnote w:type="continuationSeparator" w:id="0">
    <w:p w:rsidR="0064356C" w:rsidRDefault="0064356C" w:rsidP="00366E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1C" w:rsidRDefault="00366E1C">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49" w:rsidRPr="00220B49" w:rsidRDefault="00220B49" w:rsidP="00220B49">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1C" w:rsidRDefault="00366E1C">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AB"/>
    <w:rsid w:val="00175689"/>
    <w:rsid w:val="001F3D89"/>
    <w:rsid w:val="00220B49"/>
    <w:rsid w:val="00314890"/>
    <w:rsid w:val="00366E1C"/>
    <w:rsid w:val="0047517E"/>
    <w:rsid w:val="0060167C"/>
    <w:rsid w:val="006373EA"/>
    <w:rsid w:val="0064356C"/>
    <w:rsid w:val="007B67AB"/>
    <w:rsid w:val="00946747"/>
    <w:rsid w:val="00962ECC"/>
    <w:rsid w:val="00A16AD7"/>
    <w:rsid w:val="00B066A6"/>
    <w:rsid w:val="00C648D9"/>
    <w:rsid w:val="00C96F65"/>
    <w:rsid w:val="00D3452A"/>
    <w:rsid w:val="00E57BEB"/>
    <w:rsid w:val="00F3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AB"/>
    <w:pPr>
      <w:widowControl w:val="0"/>
      <w:spacing w:line="580" w:lineRule="exact"/>
      <w:ind w:firstLineChars="200" w:firstLine="640"/>
      <w:jc w:val="both"/>
    </w:pPr>
    <w:rPr>
      <w:rFonts w:ascii="方正仿宋_GBK" w:eastAsia="方正仿宋_GBK"/>
      <w:sz w:val="32"/>
      <w:szCs w:val="32"/>
    </w:rPr>
  </w:style>
  <w:style w:type="paragraph" w:styleId="1">
    <w:name w:val="heading 1"/>
    <w:basedOn w:val="a"/>
    <w:next w:val="a"/>
    <w:link w:val="1Char"/>
    <w:uiPriority w:val="9"/>
    <w:qFormat/>
    <w:rsid w:val="00366E1C"/>
    <w:pPr>
      <w:ind w:firstLineChars="0" w:firstLine="0"/>
      <w:jc w:val="center"/>
      <w:outlineLvl w:val="0"/>
    </w:pPr>
    <w:rPr>
      <w:rFonts w:ascii="方正小标宋简体" w:eastAsia="方正小标宋简体"/>
      <w:sz w:val="44"/>
      <w:szCs w:val="44"/>
    </w:rPr>
  </w:style>
  <w:style w:type="paragraph" w:styleId="2">
    <w:name w:val="heading 2"/>
    <w:basedOn w:val="a"/>
    <w:link w:val="2Char"/>
    <w:uiPriority w:val="9"/>
    <w:qFormat/>
    <w:rsid w:val="007B67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B67AB"/>
    <w:rPr>
      <w:rFonts w:ascii="宋体" w:eastAsia="宋体" w:hAnsi="宋体" w:cs="宋体"/>
      <w:b/>
      <w:bCs/>
      <w:kern w:val="0"/>
      <w:sz w:val="36"/>
      <w:szCs w:val="36"/>
    </w:rPr>
  </w:style>
  <w:style w:type="paragraph" w:styleId="a3">
    <w:name w:val="Normal (Web)"/>
    <w:basedOn w:val="a"/>
    <w:uiPriority w:val="99"/>
    <w:semiHidden/>
    <w:unhideWhenUsed/>
    <w:rsid w:val="007B67A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66E1C"/>
    <w:rPr>
      <w:rFonts w:ascii="方正小标宋简体" w:eastAsia="方正小标宋简体"/>
      <w:sz w:val="44"/>
      <w:szCs w:val="44"/>
    </w:rPr>
  </w:style>
  <w:style w:type="paragraph" w:styleId="TOC">
    <w:name w:val="TOC Heading"/>
    <w:basedOn w:val="1"/>
    <w:next w:val="a"/>
    <w:uiPriority w:val="39"/>
    <w:unhideWhenUsed/>
    <w:qFormat/>
    <w:rsid w:val="007B67AB"/>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0">
    <w:name w:val="toc 1"/>
    <w:basedOn w:val="a"/>
    <w:next w:val="a"/>
    <w:autoRedefine/>
    <w:uiPriority w:val="39"/>
    <w:unhideWhenUsed/>
    <w:rsid w:val="007B67AB"/>
  </w:style>
  <w:style w:type="character" w:styleId="a4">
    <w:name w:val="Hyperlink"/>
    <w:basedOn w:val="a0"/>
    <w:uiPriority w:val="99"/>
    <w:unhideWhenUsed/>
    <w:rsid w:val="007B67AB"/>
    <w:rPr>
      <w:color w:val="0563C1" w:themeColor="hyperlink"/>
      <w:u w:val="single"/>
    </w:rPr>
  </w:style>
  <w:style w:type="paragraph" w:styleId="a5">
    <w:name w:val="header"/>
    <w:basedOn w:val="a"/>
    <w:link w:val="Char"/>
    <w:uiPriority w:val="99"/>
    <w:unhideWhenUsed/>
    <w:rsid w:val="00366E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366E1C"/>
    <w:rPr>
      <w:rFonts w:ascii="方正仿宋_GBK" w:eastAsia="方正仿宋_GBK"/>
      <w:sz w:val="18"/>
      <w:szCs w:val="18"/>
    </w:rPr>
  </w:style>
  <w:style w:type="paragraph" w:styleId="a6">
    <w:name w:val="footer"/>
    <w:basedOn w:val="a"/>
    <w:link w:val="Char0"/>
    <w:uiPriority w:val="99"/>
    <w:unhideWhenUsed/>
    <w:rsid w:val="00366E1C"/>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366E1C"/>
    <w:rPr>
      <w:rFonts w:ascii="方正仿宋_GBK" w:eastAsia="方正仿宋_GBK"/>
      <w:sz w:val="18"/>
      <w:szCs w:val="18"/>
    </w:rPr>
  </w:style>
  <w:style w:type="paragraph" w:styleId="a7">
    <w:name w:val="Balloon Text"/>
    <w:basedOn w:val="a"/>
    <w:link w:val="Char1"/>
    <w:uiPriority w:val="99"/>
    <w:semiHidden/>
    <w:unhideWhenUsed/>
    <w:rsid w:val="00E57BEB"/>
    <w:pPr>
      <w:spacing w:line="240" w:lineRule="auto"/>
    </w:pPr>
    <w:rPr>
      <w:sz w:val="18"/>
      <w:szCs w:val="18"/>
    </w:rPr>
  </w:style>
  <w:style w:type="character" w:customStyle="1" w:styleId="Char1">
    <w:name w:val="批注框文本 Char"/>
    <w:basedOn w:val="a0"/>
    <w:link w:val="a7"/>
    <w:uiPriority w:val="99"/>
    <w:semiHidden/>
    <w:rsid w:val="00E57BEB"/>
    <w:rPr>
      <w:rFonts w:ascii="方正仿宋_GBK" w:eastAsia="方正仿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AB"/>
    <w:pPr>
      <w:widowControl w:val="0"/>
      <w:spacing w:line="580" w:lineRule="exact"/>
      <w:ind w:firstLineChars="200" w:firstLine="640"/>
      <w:jc w:val="both"/>
    </w:pPr>
    <w:rPr>
      <w:rFonts w:ascii="方正仿宋_GBK" w:eastAsia="方正仿宋_GBK"/>
      <w:sz w:val="32"/>
      <w:szCs w:val="32"/>
    </w:rPr>
  </w:style>
  <w:style w:type="paragraph" w:styleId="1">
    <w:name w:val="heading 1"/>
    <w:basedOn w:val="a"/>
    <w:next w:val="a"/>
    <w:link w:val="1Char"/>
    <w:uiPriority w:val="9"/>
    <w:qFormat/>
    <w:rsid w:val="00366E1C"/>
    <w:pPr>
      <w:ind w:firstLineChars="0" w:firstLine="0"/>
      <w:jc w:val="center"/>
      <w:outlineLvl w:val="0"/>
    </w:pPr>
    <w:rPr>
      <w:rFonts w:ascii="方正小标宋简体" w:eastAsia="方正小标宋简体"/>
      <w:sz w:val="44"/>
      <w:szCs w:val="44"/>
    </w:rPr>
  </w:style>
  <w:style w:type="paragraph" w:styleId="2">
    <w:name w:val="heading 2"/>
    <w:basedOn w:val="a"/>
    <w:link w:val="2Char"/>
    <w:uiPriority w:val="9"/>
    <w:qFormat/>
    <w:rsid w:val="007B67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B67AB"/>
    <w:rPr>
      <w:rFonts w:ascii="宋体" w:eastAsia="宋体" w:hAnsi="宋体" w:cs="宋体"/>
      <w:b/>
      <w:bCs/>
      <w:kern w:val="0"/>
      <w:sz w:val="36"/>
      <w:szCs w:val="36"/>
    </w:rPr>
  </w:style>
  <w:style w:type="paragraph" w:styleId="a3">
    <w:name w:val="Normal (Web)"/>
    <w:basedOn w:val="a"/>
    <w:uiPriority w:val="99"/>
    <w:semiHidden/>
    <w:unhideWhenUsed/>
    <w:rsid w:val="007B67A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66E1C"/>
    <w:rPr>
      <w:rFonts w:ascii="方正小标宋简体" w:eastAsia="方正小标宋简体"/>
      <w:sz w:val="44"/>
      <w:szCs w:val="44"/>
    </w:rPr>
  </w:style>
  <w:style w:type="paragraph" w:styleId="TOC">
    <w:name w:val="TOC Heading"/>
    <w:basedOn w:val="1"/>
    <w:next w:val="a"/>
    <w:uiPriority w:val="39"/>
    <w:unhideWhenUsed/>
    <w:qFormat/>
    <w:rsid w:val="007B67AB"/>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0">
    <w:name w:val="toc 1"/>
    <w:basedOn w:val="a"/>
    <w:next w:val="a"/>
    <w:autoRedefine/>
    <w:uiPriority w:val="39"/>
    <w:unhideWhenUsed/>
    <w:rsid w:val="007B67AB"/>
  </w:style>
  <w:style w:type="character" w:styleId="a4">
    <w:name w:val="Hyperlink"/>
    <w:basedOn w:val="a0"/>
    <w:uiPriority w:val="99"/>
    <w:unhideWhenUsed/>
    <w:rsid w:val="007B67AB"/>
    <w:rPr>
      <w:color w:val="0563C1" w:themeColor="hyperlink"/>
      <w:u w:val="single"/>
    </w:rPr>
  </w:style>
  <w:style w:type="paragraph" w:styleId="a5">
    <w:name w:val="header"/>
    <w:basedOn w:val="a"/>
    <w:link w:val="Char"/>
    <w:uiPriority w:val="99"/>
    <w:unhideWhenUsed/>
    <w:rsid w:val="00366E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366E1C"/>
    <w:rPr>
      <w:rFonts w:ascii="方正仿宋_GBK" w:eastAsia="方正仿宋_GBK"/>
      <w:sz w:val="18"/>
      <w:szCs w:val="18"/>
    </w:rPr>
  </w:style>
  <w:style w:type="paragraph" w:styleId="a6">
    <w:name w:val="footer"/>
    <w:basedOn w:val="a"/>
    <w:link w:val="Char0"/>
    <w:uiPriority w:val="99"/>
    <w:unhideWhenUsed/>
    <w:rsid w:val="00366E1C"/>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366E1C"/>
    <w:rPr>
      <w:rFonts w:ascii="方正仿宋_GBK" w:eastAsia="方正仿宋_GBK"/>
      <w:sz w:val="18"/>
      <w:szCs w:val="18"/>
    </w:rPr>
  </w:style>
  <w:style w:type="paragraph" w:styleId="a7">
    <w:name w:val="Balloon Text"/>
    <w:basedOn w:val="a"/>
    <w:link w:val="Char1"/>
    <w:uiPriority w:val="99"/>
    <w:semiHidden/>
    <w:unhideWhenUsed/>
    <w:rsid w:val="00E57BEB"/>
    <w:pPr>
      <w:spacing w:line="240" w:lineRule="auto"/>
    </w:pPr>
    <w:rPr>
      <w:sz w:val="18"/>
      <w:szCs w:val="18"/>
    </w:rPr>
  </w:style>
  <w:style w:type="character" w:customStyle="1" w:styleId="Char1">
    <w:name w:val="批注框文本 Char"/>
    <w:basedOn w:val="a0"/>
    <w:link w:val="a7"/>
    <w:uiPriority w:val="99"/>
    <w:semiHidden/>
    <w:rsid w:val="00E57BEB"/>
    <w:rPr>
      <w:rFonts w:ascii="方正仿宋_GBK"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667">
      <w:bodyDiv w:val="1"/>
      <w:marLeft w:val="0"/>
      <w:marRight w:val="0"/>
      <w:marTop w:val="0"/>
      <w:marBottom w:val="0"/>
      <w:divBdr>
        <w:top w:val="none" w:sz="0" w:space="0" w:color="auto"/>
        <w:left w:val="none" w:sz="0" w:space="0" w:color="auto"/>
        <w:bottom w:val="none" w:sz="0" w:space="0" w:color="auto"/>
        <w:right w:val="none" w:sz="0" w:space="0" w:color="auto"/>
      </w:divBdr>
    </w:div>
    <w:div w:id="451746175">
      <w:bodyDiv w:val="1"/>
      <w:marLeft w:val="0"/>
      <w:marRight w:val="0"/>
      <w:marTop w:val="0"/>
      <w:marBottom w:val="0"/>
      <w:divBdr>
        <w:top w:val="none" w:sz="0" w:space="0" w:color="auto"/>
        <w:left w:val="none" w:sz="0" w:space="0" w:color="auto"/>
        <w:bottom w:val="none" w:sz="0" w:space="0" w:color="auto"/>
        <w:right w:val="none" w:sz="0" w:space="0" w:color="auto"/>
      </w:divBdr>
    </w:div>
    <w:div w:id="689843091">
      <w:bodyDiv w:val="1"/>
      <w:marLeft w:val="0"/>
      <w:marRight w:val="0"/>
      <w:marTop w:val="0"/>
      <w:marBottom w:val="0"/>
      <w:divBdr>
        <w:top w:val="none" w:sz="0" w:space="0" w:color="auto"/>
        <w:left w:val="none" w:sz="0" w:space="0" w:color="auto"/>
        <w:bottom w:val="none" w:sz="0" w:space="0" w:color="auto"/>
        <w:right w:val="none" w:sz="0" w:space="0" w:color="auto"/>
      </w:divBdr>
    </w:div>
    <w:div w:id="759985179">
      <w:bodyDiv w:val="1"/>
      <w:marLeft w:val="0"/>
      <w:marRight w:val="0"/>
      <w:marTop w:val="0"/>
      <w:marBottom w:val="0"/>
      <w:divBdr>
        <w:top w:val="none" w:sz="0" w:space="0" w:color="auto"/>
        <w:left w:val="none" w:sz="0" w:space="0" w:color="auto"/>
        <w:bottom w:val="none" w:sz="0" w:space="0" w:color="auto"/>
        <w:right w:val="none" w:sz="0" w:space="0" w:color="auto"/>
      </w:divBdr>
    </w:div>
    <w:div w:id="772629287">
      <w:bodyDiv w:val="1"/>
      <w:marLeft w:val="0"/>
      <w:marRight w:val="0"/>
      <w:marTop w:val="0"/>
      <w:marBottom w:val="0"/>
      <w:divBdr>
        <w:top w:val="none" w:sz="0" w:space="0" w:color="auto"/>
        <w:left w:val="none" w:sz="0" w:space="0" w:color="auto"/>
        <w:bottom w:val="none" w:sz="0" w:space="0" w:color="auto"/>
        <w:right w:val="none" w:sz="0" w:space="0" w:color="auto"/>
      </w:divBdr>
    </w:div>
    <w:div w:id="773594125">
      <w:bodyDiv w:val="1"/>
      <w:marLeft w:val="0"/>
      <w:marRight w:val="0"/>
      <w:marTop w:val="0"/>
      <w:marBottom w:val="0"/>
      <w:divBdr>
        <w:top w:val="none" w:sz="0" w:space="0" w:color="auto"/>
        <w:left w:val="none" w:sz="0" w:space="0" w:color="auto"/>
        <w:bottom w:val="none" w:sz="0" w:space="0" w:color="auto"/>
        <w:right w:val="none" w:sz="0" w:space="0" w:color="auto"/>
      </w:divBdr>
    </w:div>
    <w:div w:id="830608885">
      <w:bodyDiv w:val="1"/>
      <w:marLeft w:val="0"/>
      <w:marRight w:val="0"/>
      <w:marTop w:val="0"/>
      <w:marBottom w:val="0"/>
      <w:divBdr>
        <w:top w:val="none" w:sz="0" w:space="0" w:color="auto"/>
        <w:left w:val="none" w:sz="0" w:space="0" w:color="auto"/>
        <w:bottom w:val="none" w:sz="0" w:space="0" w:color="auto"/>
        <w:right w:val="none" w:sz="0" w:space="0" w:color="auto"/>
      </w:divBdr>
    </w:div>
    <w:div w:id="1295405784">
      <w:bodyDiv w:val="1"/>
      <w:marLeft w:val="0"/>
      <w:marRight w:val="0"/>
      <w:marTop w:val="0"/>
      <w:marBottom w:val="0"/>
      <w:divBdr>
        <w:top w:val="none" w:sz="0" w:space="0" w:color="auto"/>
        <w:left w:val="none" w:sz="0" w:space="0" w:color="auto"/>
        <w:bottom w:val="none" w:sz="0" w:space="0" w:color="auto"/>
        <w:right w:val="none" w:sz="0" w:space="0" w:color="auto"/>
      </w:divBdr>
    </w:div>
    <w:div w:id="1358892835">
      <w:bodyDiv w:val="1"/>
      <w:marLeft w:val="0"/>
      <w:marRight w:val="0"/>
      <w:marTop w:val="0"/>
      <w:marBottom w:val="0"/>
      <w:divBdr>
        <w:top w:val="none" w:sz="0" w:space="0" w:color="auto"/>
        <w:left w:val="none" w:sz="0" w:space="0" w:color="auto"/>
        <w:bottom w:val="none" w:sz="0" w:space="0" w:color="auto"/>
        <w:right w:val="none" w:sz="0" w:space="0" w:color="auto"/>
      </w:divBdr>
    </w:div>
    <w:div w:id="1761633813">
      <w:bodyDiv w:val="1"/>
      <w:marLeft w:val="0"/>
      <w:marRight w:val="0"/>
      <w:marTop w:val="0"/>
      <w:marBottom w:val="0"/>
      <w:divBdr>
        <w:top w:val="none" w:sz="0" w:space="0" w:color="auto"/>
        <w:left w:val="none" w:sz="0" w:space="0" w:color="auto"/>
        <w:bottom w:val="none" w:sz="0" w:space="0" w:color="auto"/>
        <w:right w:val="none" w:sz="0" w:space="0" w:color="auto"/>
      </w:divBdr>
    </w:div>
    <w:div w:id="1835801631">
      <w:bodyDiv w:val="1"/>
      <w:marLeft w:val="0"/>
      <w:marRight w:val="0"/>
      <w:marTop w:val="0"/>
      <w:marBottom w:val="0"/>
      <w:divBdr>
        <w:top w:val="none" w:sz="0" w:space="0" w:color="auto"/>
        <w:left w:val="none" w:sz="0" w:space="0" w:color="auto"/>
        <w:bottom w:val="none" w:sz="0" w:space="0" w:color="auto"/>
        <w:right w:val="none" w:sz="0" w:space="0" w:color="auto"/>
      </w:divBdr>
    </w:div>
    <w:div w:id="1862546434">
      <w:bodyDiv w:val="1"/>
      <w:marLeft w:val="0"/>
      <w:marRight w:val="0"/>
      <w:marTop w:val="0"/>
      <w:marBottom w:val="0"/>
      <w:divBdr>
        <w:top w:val="none" w:sz="0" w:space="0" w:color="auto"/>
        <w:left w:val="none" w:sz="0" w:space="0" w:color="auto"/>
        <w:bottom w:val="none" w:sz="0" w:space="0" w:color="auto"/>
        <w:right w:val="none" w:sz="0" w:space="0" w:color="auto"/>
      </w:divBdr>
      <w:divsChild>
        <w:div w:id="1431661081">
          <w:marLeft w:val="112"/>
          <w:marRight w:val="0"/>
          <w:marTop w:val="225"/>
          <w:marBottom w:val="0"/>
          <w:divBdr>
            <w:top w:val="none" w:sz="0" w:space="0" w:color="auto"/>
            <w:left w:val="none" w:sz="0" w:space="0" w:color="auto"/>
            <w:bottom w:val="dotted" w:sz="6" w:space="8" w:color="CCCCCC"/>
            <w:right w:val="none" w:sz="0" w:space="0" w:color="auto"/>
          </w:divBdr>
        </w:div>
      </w:divsChild>
    </w:div>
    <w:div w:id="1930314584">
      <w:bodyDiv w:val="1"/>
      <w:marLeft w:val="0"/>
      <w:marRight w:val="0"/>
      <w:marTop w:val="0"/>
      <w:marBottom w:val="0"/>
      <w:divBdr>
        <w:top w:val="none" w:sz="0" w:space="0" w:color="auto"/>
        <w:left w:val="none" w:sz="0" w:space="0" w:color="auto"/>
        <w:bottom w:val="none" w:sz="0" w:space="0" w:color="auto"/>
        <w:right w:val="none" w:sz="0" w:space="0" w:color="auto"/>
      </w:divBdr>
      <w:divsChild>
        <w:div w:id="2116707341">
          <w:marLeft w:val="112"/>
          <w:marRight w:val="0"/>
          <w:marTop w:val="225"/>
          <w:marBottom w:val="0"/>
          <w:divBdr>
            <w:top w:val="none" w:sz="0" w:space="0" w:color="auto"/>
            <w:left w:val="none" w:sz="0" w:space="0" w:color="auto"/>
            <w:bottom w:val="dotted"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0400-BA2A-4AA5-94C7-8B13C849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2260</Words>
  <Characters>12884</Characters>
  <Application>Microsoft Office Word</Application>
  <DocSecurity>0</DocSecurity>
  <Lines>107</Lines>
  <Paragraphs>30</Paragraphs>
  <ScaleCrop>false</ScaleCrop>
  <Company>微软中国</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朱博</dc:creator>
  <cp:keywords/>
  <dc:description/>
  <cp:lastModifiedBy>吴瑕</cp:lastModifiedBy>
  <cp:revision>10</cp:revision>
  <dcterms:created xsi:type="dcterms:W3CDTF">2021-03-08T01:06:00Z</dcterms:created>
  <dcterms:modified xsi:type="dcterms:W3CDTF">2021-04-12T02:31:00Z</dcterms:modified>
</cp:coreProperties>
</file>