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E6" w:rsidRPr="00576520" w:rsidRDefault="005E72E6" w:rsidP="005E72E6">
      <w:pPr>
        <w:spacing w:line="580" w:lineRule="exact"/>
        <w:ind w:right="1280"/>
        <w:rPr>
          <w:rFonts w:ascii="黑体" w:eastAsia="黑体" w:hAnsi="黑体" w:cs="Times New Roman"/>
          <w:sz w:val="32"/>
          <w:szCs w:val="32"/>
        </w:rPr>
      </w:pPr>
      <w:r w:rsidRPr="00576520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5E72E6" w:rsidRDefault="005E72E6" w:rsidP="005E72E6">
      <w:pPr>
        <w:spacing w:line="58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ascii="方正小标宋_GBK" w:eastAsia="方正小标宋_GBK" w:cs="Times New Roman" w:hint="eastAsia"/>
          <w:sz w:val="44"/>
          <w:szCs w:val="44"/>
        </w:rPr>
        <w:t>三级</w:t>
      </w:r>
      <w:proofErr w:type="gramStart"/>
      <w:r>
        <w:rPr>
          <w:rFonts w:ascii="方正小标宋_GBK" w:eastAsia="方正小标宋_GBK" w:cs="Times New Roman" w:hint="eastAsia"/>
          <w:sz w:val="44"/>
          <w:szCs w:val="44"/>
        </w:rPr>
        <w:t>网格员</w:t>
      </w:r>
      <w:proofErr w:type="gramEnd"/>
      <w:r>
        <w:rPr>
          <w:rFonts w:ascii="方正小标宋_GBK" w:eastAsia="方正小标宋_GBK" w:cs="Times New Roman" w:hint="eastAsia"/>
          <w:sz w:val="44"/>
          <w:szCs w:val="44"/>
        </w:rPr>
        <w:t>名单</w:t>
      </w:r>
    </w:p>
    <w:p w:rsidR="005E72E6" w:rsidRDefault="005E72E6" w:rsidP="005E72E6">
      <w:pPr>
        <w:spacing w:line="580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tbl>
      <w:tblPr>
        <w:tblStyle w:val="a3"/>
        <w:tblW w:w="8882" w:type="dxa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3352"/>
      </w:tblGrid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负责网格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李茹玉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北园一栋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周艳霞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北园二栋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管蕊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北园三栋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杨婉琪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北园四栋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刘久愈</w:t>
            </w:r>
            <w:proofErr w:type="gramEnd"/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北园五栋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赵丰柳</w:t>
            </w:r>
            <w:proofErr w:type="gramEnd"/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北园六栋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胡鸿渐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北园七栋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宁婷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北园八栋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罗琳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北园九栋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潘子超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北园十栋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丁琳</w:t>
            </w:r>
            <w:proofErr w:type="gramEnd"/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北园十一栋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吴正宝</w:t>
            </w:r>
            <w:proofErr w:type="gramEnd"/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北园十二栋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许珊珊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北园A栋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庄劲卓</w:t>
            </w:r>
            <w:proofErr w:type="gramEnd"/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北园B栋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许芷晗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北园C栋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孟家赓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北园D栋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张路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南园一栋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何川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南园二栋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张超宇</w:t>
            </w:r>
            <w:proofErr w:type="gramEnd"/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南园三栋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龙星霖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南园四栋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王希平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南园五栋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余帆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南园六栋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政治与公共管理学院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朱嘉鑫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西园一栋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彭珊珊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西园二栋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经济学院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邹东好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西园三栋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商学院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吴超强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西园四栋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民商法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钟雨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芮</w:t>
            </w:r>
            <w:proofErr w:type="gramEnd"/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西园A栋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行政法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陈红莉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西园B栋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新闻传播学院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吴量群慧</w:t>
            </w:r>
            <w:proofErr w:type="gramEnd"/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东园一栋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吕嘉钰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东园二栋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国际法学院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谢必成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东园三栋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人工智能法学院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冯丹妮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东园四栋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  <w:tr w:rsidR="005E72E6" w:rsidTr="00C83796">
        <w:trPr>
          <w:jc w:val="center"/>
        </w:trPr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胡婷</w:t>
            </w:r>
          </w:p>
        </w:tc>
        <w:tc>
          <w:tcPr>
            <w:tcW w:w="2765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东园五栋</w:t>
            </w:r>
          </w:p>
        </w:tc>
        <w:tc>
          <w:tcPr>
            <w:tcW w:w="3352" w:type="dxa"/>
            <w:vAlign w:val="center"/>
          </w:tcPr>
          <w:p w:rsidR="005E72E6" w:rsidRDefault="005E72E6" w:rsidP="00C83796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刑事侦查学院</w:t>
            </w:r>
          </w:p>
        </w:tc>
      </w:tr>
    </w:tbl>
    <w:p w:rsidR="005E72E6" w:rsidRDefault="005E72E6" w:rsidP="005E72E6">
      <w:pPr>
        <w:jc w:val="left"/>
      </w:pPr>
    </w:p>
    <w:p w:rsidR="00AB65DC" w:rsidRDefault="00AB65DC">
      <w:bookmarkStart w:id="0" w:name="_GoBack"/>
      <w:bookmarkEnd w:id="0"/>
    </w:p>
    <w:sectPr w:rsidR="00AB6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E6"/>
    <w:rsid w:val="005E72E6"/>
    <w:rsid w:val="00A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E6"/>
    <w:pPr>
      <w:widowControl w:val="0"/>
      <w:jc w:val="both"/>
    </w:pPr>
    <w:rPr>
      <w:rFonts w:ascii="Times New Roman" w:eastAsia="新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2E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E6"/>
    <w:pPr>
      <w:widowControl w:val="0"/>
      <w:jc w:val="both"/>
    </w:pPr>
    <w:rPr>
      <w:rFonts w:ascii="Times New Roman" w:eastAsia="新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2E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吴瑕</dc:creator>
  <cp:lastModifiedBy>吴瑕</cp:lastModifiedBy>
  <cp:revision>1</cp:revision>
  <dcterms:created xsi:type="dcterms:W3CDTF">2021-04-02T07:22:00Z</dcterms:created>
  <dcterms:modified xsi:type="dcterms:W3CDTF">2021-04-02T07:23:00Z</dcterms:modified>
</cp:coreProperties>
</file>