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Toc508983135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80" w:lineRule="exact"/>
        <w:rPr>
          <w:rFonts w:ascii="方正小标宋_GBK" w:hAnsi="方正小标宋_GBK" w:eastAsia="方正小标宋_GBK" w:cs="方正小标宋_GBK"/>
          <w:b/>
          <w:bCs/>
          <w:sz w:val="44"/>
        </w:rPr>
      </w:pPr>
    </w:p>
    <w:p>
      <w:pPr>
        <w:pStyle w:val="2"/>
        <w:spacing w:before="0" w:after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论文编辑格式</w:t>
      </w:r>
    </w:p>
    <w:bookmarkEnd w:id="0"/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一、作者名称写在篇名下面，用脚注注明作者身份，作者名称用五号字宋体加粗居中。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二、标题：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（一）标题一（篇名）样式：小三号+宋体+加粗+居中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副标题用小四号字，右对齐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姓名如果是两个字的，中间空两格</w:t>
      </w:r>
      <w:bookmarkStart w:id="1" w:name="_GoBack"/>
      <w:bookmarkEnd w:id="1"/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（二）标题二样式：四号+宋体+加粗+首行缩进2字符，标题二用“一、二、三……”表示。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（三）标题三样式：小四+宋体+加粗+首行缩进2字符，标题三用“（一）、（二）、（三）……”表示。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（四）标题三以下的标题：五号+宋体+首行缩进2字符，标题四用“1. 2. 3.”，标题五用“（1） （2） （3）”。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三、正文格式：五号+宋体+首行缩进2字符+单倍行距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四、论文摘要及关键词格式：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无缩进，名称统一为“摘要”和“关键词”，小四号+楷体+加粗，用【】括起来，摘要内容和关键词用五号+楷体+单倍行距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五、脚注及参考书目：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1．全文脚注用小五号字；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2．参考书目不写（除确与文章有关的书目外）</w:t>
      </w:r>
    </w:p>
    <w:p>
      <w:pPr>
        <w:pStyle w:val="2"/>
        <w:spacing w:before="0" w:after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注释体例规范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本刊注释一律采用当页脚注形式，以阿拉伯数字加圆圈的符号方式（即①②③连续符号）在当页连续编号（另起页重新编号）。常用文献引用脚注格式如下：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1.引用著作、论文集、学位论文的，须依次列出作者姓名、文献名（书名，引用论文集的，还应有所引篇名及其所属论文集名）、出版者、出版年、卷次、页码。如：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①张明楷：《刑法学》（第5版），法律出版社2016年版，第151页。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②[英]吉米·边沁：《立法理论》，李贵方等译，中国人民公安大学出版社2004年版，第374页。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③王利明：《&lt;物权法&gt;与无纸化证券》，载黄红元、徐明主编：《证券法苑》，法律出版社2011年版，第23页。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④谭华霖：《知识产权权利冲突论纲》，中国政法大学2007年博士学位论文，第24页。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2.引用期刊文章的，须依次列明作者姓名、文献名（文章题名）、发表刊名、年、期（卷）。如：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①张明楷：《加重构成与量刑规则的区分》，《清华法学》2011年第1期。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3.引用报纸文章的，须依次列明作者姓名、文献名（文章题名）、发表的报纸名、出版日期。如：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①罗霄悍、李冰新：《案件繁简分流  法官压力减轻》，《人民法院报》2016年7月27日。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4.引用网络文章的，须依次列明作者姓名、文献名（文章题名）、网址、网站名、访问日期。如：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①万鹏：《习近平强调“三个体现”为中国特色哲学社会科学发展谋思路》，http://cpc.people.com.cn/xuexi/n1/2016/0518/c385477-28360701.html，中国共产党新闻网，2016年10月12日访问。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5.非直接引用作者原文的，须在作者姓名前加“参见”；非引自原始出处的，须加“转引自”。如：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①参见周光权：《刑法各论》（第3版），中国人民大学出版社2016年版，第356页。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②转引自周光权：《刑法各论》（第3版），中国人民大学出版社2016年版，第356页。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6.引用外文的，从该文种注释习惯。如：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①</w:t>
      </w:r>
      <w:r>
        <w:rPr>
          <w:rFonts w:asciiTheme="minorEastAsia" w:hAnsiTheme="minorEastAsia"/>
          <w:color w:val="000000" w:themeColor="text1"/>
          <w:szCs w:val="21"/>
        </w:rPr>
        <w:t xml:space="preserve">Jay M. Zitter, Liability of Cooperation for Climate Change and Weather Conditions. 46 A. L. R. 6th </w:t>
      </w:r>
      <w:r>
        <w:rPr>
          <w:rFonts w:hint="eastAsia" w:asciiTheme="minorEastAsia" w:hAnsiTheme="minorEastAsia"/>
          <w:color w:val="000000" w:themeColor="text1"/>
          <w:szCs w:val="21"/>
        </w:rPr>
        <w:t>pp.</w:t>
      </w:r>
      <w:r>
        <w:rPr>
          <w:rFonts w:asciiTheme="minorEastAsia" w:hAnsiTheme="minorEastAsia"/>
          <w:color w:val="000000" w:themeColor="text1"/>
          <w:szCs w:val="21"/>
        </w:rPr>
        <w:t>345,352(2009).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7.一种文献在同一页被反复引用的，用同一序号标出，并注明起止页码。如：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⑤同注①，第78页；或参见同注①，第78-79页。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8.文章系省部级（含一级学会）研究课题项目的，须依次列明年度、项目单位、研究课题名称、项目编号，并在文章首页下方脚注处标明。原则上，院校支持的研究课题项目无需标明。如：</w:t>
      </w:r>
    </w:p>
    <w:p>
      <w:pPr>
        <w:snapToGrid w:val="0"/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sym w:font="Symbol" w:char="F02A"/>
      </w:r>
      <w:r>
        <w:rPr>
          <w:rFonts w:hint="eastAsia" w:asciiTheme="minorEastAsia" w:hAnsiTheme="minorEastAsia"/>
          <w:color w:val="000000" w:themeColor="text1"/>
          <w:szCs w:val="21"/>
        </w:rPr>
        <w:t>本文系2015年度司法部国家法治与法学理论研究项目“刑法解释的边界研究与实证分析”阶段性成果，项目编号：15SFB5013。</w:t>
      </w:r>
    </w:p>
    <w:p/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DF5"/>
    <w:rsid w:val="00083A03"/>
    <w:rsid w:val="00130B69"/>
    <w:rsid w:val="001700C1"/>
    <w:rsid w:val="001A0D03"/>
    <w:rsid w:val="001E4A36"/>
    <w:rsid w:val="003129EE"/>
    <w:rsid w:val="0033095C"/>
    <w:rsid w:val="003A4D49"/>
    <w:rsid w:val="00576DD5"/>
    <w:rsid w:val="006061C7"/>
    <w:rsid w:val="00681D24"/>
    <w:rsid w:val="00834BBC"/>
    <w:rsid w:val="00845258"/>
    <w:rsid w:val="00865B6B"/>
    <w:rsid w:val="00960FB4"/>
    <w:rsid w:val="009711F0"/>
    <w:rsid w:val="00976A9C"/>
    <w:rsid w:val="00996F5A"/>
    <w:rsid w:val="009F6DF5"/>
    <w:rsid w:val="00A13D22"/>
    <w:rsid w:val="00A50A2F"/>
    <w:rsid w:val="00AC247D"/>
    <w:rsid w:val="00B12052"/>
    <w:rsid w:val="00B74014"/>
    <w:rsid w:val="00B936ED"/>
    <w:rsid w:val="00B94350"/>
    <w:rsid w:val="00C330F6"/>
    <w:rsid w:val="00C53C39"/>
    <w:rsid w:val="00D01BF3"/>
    <w:rsid w:val="00D70F68"/>
    <w:rsid w:val="00DA0013"/>
    <w:rsid w:val="00DA797D"/>
    <w:rsid w:val="00E4339C"/>
    <w:rsid w:val="00EB6CE7"/>
    <w:rsid w:val="00F3207E"/>
    <w:rsid w:val="00FA7850"/>
    <w:rsid w:val="01114588"/>
    <w:rsid w:val="05215C29"/>
    <w:rsid w:val="0774460E"/>
    <w:rsid w:val="077832A8"/>
    <w:rsid w:val="08C5604D"/>
    <w:rsid w:val="0FC32C06"/>
    <w:rsid w:val="15723D79"/>
    <w:rsid w:val="274266A3"/>
    <w:rsid w:val="2A3F5FB1"/>
    <w:rsid w:val="36BF029F"/>
    <w:rsid w:val="40D812C5"/>
    <w:rsid w:val="421909C2"/>
    <w:rsid w:val="4B140C9D"/>
    <w:rsid w:val="4BD96F51"/>
    <w:rsid w:val="4D3F47BC"/>
    <w:rsid w:val="501C0863"/>
    <w:rsid w:val="604B3BC9"/>
    <w:rsid w:val="6451693D"/>
    <w:rsid w:val="6AAE2C50"/>
    <w:rsid w:val="6DAA522B"/>
    <w:rsid w:val="6FE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宋体" w:cs="Times New Roman"/>
      <w:b/>
      <w:bCs/>
      <w:kern w:val="44"/>
      <w:sz w:val="36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240" w:after="24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382</Words>
  <Characters>2179</Characters>
  <Lines>18</Lines>
  <Paragraphs>5</Paragraphs>
  <TotalTime>7</TotalTime>
  <ScaleCrop>false</ScaleCrop>
  <LinksUpToDate>false</LinksUpToDate>
  <CharactersWithSpaces>2556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2019-06-14T07:25:00Z</dcterms:created>
  <dc:creator>CC</dc:creator>
  <cp:lastModifiedBy>山上由希</cp:lastModifiedBy>
  <dcterms:modified xsi:type="dcterms:W3CDTF">2019-06-17T06:43:53Z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